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320" w:rsidRPr="00634BBB" w:rsidRDefault="00DE1320" w:rsidP="00DE1320">
      <w:pPr>
        <w:ind w:left="8505"/>
        <w:jc w:val="right"/>
        <w:rPr>
          <w:rFonts w:ascii="Times New Roman" w:hAnsi="Times New Roman"/>
          <w:caps/>
          <w:sz w:val="16"/>
          <w:szCs w:val="16"/>
        </w:rPr>
      </w:pPr>
      <w:r w:rsidRPr="00634BBB">
        <w:rPr>
          <w:rFonts w:ascii="Times New Roman" w:hAnsi="Times New Roman"/>
          <w:caps/>
          <w:sz w:val="16"/>
          <w:szCs w:val="16"/>
        </w:rPr>
        <w:t>Затверджено</w:t>
      </w:r>
    </w:p>
    <w:p w:rsidR="00DE1320" w:rsidRPr="00634BBB" w:rsidRDefault="00DE1320" w:rsidP="00DE1320">
      <w:pPr>
        <w:ind w:left="8505"/>
        <w:jc w:val="right"/>
        <w:rPr>
          <w:rFonts w:ascii="Times New Roman" w:hAnsi="Times New Roman"/>
          <w:sz w:val="16"/>
          <w:szCs w:val="16"/>
        </w:rPr>
      </w:pPr>
      <w:r w:rsidRPr="00634BBB">
        <w:rPr>
          <w:rFonts w:ascii="Times New Roman" w:hAnsi="Times New Roman"/>
          <w:sz w:val="16"/>
          <w:szCs w:val="16"/>
        </w:rPr>
        <w:t>Наказ Міністерства</w:t>
      </w:r>
      <w:r w:rsidRPr="00634BBB">
        <w:rPr>
          <w:rFonts w:ascii="Times New Roman" w:hAnsi="Times New Roman"/>
          <w:sz w:val="16"/>
          <w:szCs w:val="16"/>
        </w:rPr>
        <w:br/>
        <w:t>фінансів України</w:t>
      </w:r>
    </w:p>
    <w:p w:rsidR="00DE1320" w:rsidRPr="00634BBB" w:rsidRDefault="00DE1320" w:rsidP="00DE1320">
      <w:pPr>
        <w:ind w:left="8505"/>
        <w:jc w:val="right"/>
        <w:rPr>
          <w:rFonts w:ascii="Times New Roman" w:hAnsi="Times New Roman"/>
          <w:sz w:val="16"/>
          <w:szCs w:val="16"/>
        </w:rPr>
      </w:pPr>
      <w:r w:rsidRPr="00634BBB">
        <w:rPr>
          <w:rFonts w:ascii="Times New Roman" w:hAnsi="Times New Roman"/>
          <w:sz w:val="16"/>
          <w:szCs w:val="16"/>
        </w:rPr>
        <w:t>26.08.2014  № 836</w:t>
      </w:r>
    </w:p>
    <w:p w:rsidR="00DE1320" w:rsidRPr="00A364DF" w:rsidRDefault="00DE1320" w:rsidP="00DE1320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</w:p>
    <w:p w:rsidR="00DE1320" w:rsidRPr="00A364DF" w:rsidRDefault="00DE1320" w:rsidP="00DE1320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</w:p>
    <w:p w:rsidR="00DE1320" w:rsidRPr="00A364DF" w:rsidRDefault="00DE1320" w:rsidP="00DE1320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A364DF">
        <w:rPr>
          <w:rFonts w:ascii="Times New Roman" w:hAnsi="Times New Roman"/>
          <w:sz w:val="24"/>
          <w:szCs w:val="24"/>
        </w:rPr>
        <w:t xml:space="preserve">ЗАТВЕРДЖЕНО </w:t>
      </w:r>
      <w:r w:rsidRPr="00A364DF">
        <w:rPr>
          <w:rFonts w:ascii="Times New Roman" w:hAnsi="Times New Roman"/>
          <w:sz w:val="24"/>
          <w:szCs w:val="24"/>
        </w:rPr>
        <w:br/>
        <w:t>Наказ / розпорядчий документ</w:t>
      </w:r>
    </w:p>
    <w:p w:rsidR="00DE1320" w:rsidRPr="00F57FCD" w:rsidRDefault="00DE1320" w:rsidP="00DE1320">
      <w:pPr>
        <w:pBdr>
          <w:bottom w:val="single" w:sz="4" w:space="1" w:color="auto"/>
        </w:pBd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Відділу </w:t>
      </w:r>
      <w:proofErr w:type="spellStart"/>
      <w:r>
        <w:rPr>
          <w:rFonts w:ascii="Times New Roman" w:hAnsi="Times New Roman"/>
          <w:sz w:val="24"/>
          <w:szCs w:val="24"/>
        </w:rPr>
        <w:t>зпитань</w:t>
      </w:r>
      <w:proofErr w:type="spellEnd"/>
      <w:r>
        <w:rPr>
          <w:rFonts w:ascii="Times New Roman" w:hAnsi="Times New Roman"/>
          <w:sz w:val="24"/>
          <w:szCs w:val="24"/>
        </w:rPr>
        <w:t xml:space="preserve"> надзвичайних ситуацій та цивільного захисту населення </w:t>
      </w:r>
      <w:proofErr w:type="spellStart"/>
      <w:r>
        <w:rPr>
          <w:rFonts w:ascii="Times New Roman" w:hAnsi="Times New Roman"/>
          <w:sz w:val="24"/>
          <w:szCs w:val="24"/>
        </w:rPr>
        <w:t>Павлоградської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міської ради</w:t>
      </w:r>
    </w:p>
    <w:p w:rsidR="00DE1320" w:rsidRPr="00DA2E5B" w:rsidRDefault="00DE1320" w:rsidP="00DE1320">
      <w:pPr>
        <w:tabs>
          <w:tab w:val="left" w:pos="8364"/>
        </w:tabs>
        <w:ind w:left="8505"/>
        <w:rPr>
          <w:rFonts w:ascii="Times New Roman" w:hAnsi="Times New Roman"/>
          <w:sz w:val="20"/>
          <w:u w:val="single"/>
        </w:rPr>
      </w:pPr>
      <w:r w:rsidRPr="00FE3303">
        <w:rPr>
          <w:rFonts w:ascii="Times New Roman" w:hAnsi="Times New Roman"/>
          <w:sz w:val="20"/>
        </w:rPr>
        <w:t>(найменування головного розпорядника коштів місцевого бюджету)</w:t>
      </w:r>
      <w:r w:rsidRPr="00FE3303">
        <w:rPr>
          <w:rFonts w:ascii="Times New Roman" w:hAnsi="Times New Roman"/>
          <w:sz w:val="20"/>
        </w:rPr>
        <w:br/>
      </w:r>
      <w:r>
        <w:rPr>
          <w:rFonts w:ascii="Times New Roman" w:hAnsi="Times New Roman"/>
          <w:sz w:val="24"/>
          <w:szCs w:val="24"/>
          <w:u w:val="single"/>
        </w:rPr>
        <w:t xml:space="preserve">           </w:t>
      </w:r>
      <w:r w:rsidR="009332E5">
        <w:rPr>
          <w:rFonts w:ascii="Times New Roman" w:hAnsi="Times New Roman"/>
          <w:sz w:val="24"/>
          <w:szCs w:val="24"/>
          <w:u w:val="single"/>
        </w:rPr>
        <w:t xml:space="preserve">02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9332E5">
        <w:rPr>
          <w:rFonts w:ascii="Times New Roman" w:hAnsi="Times New Roman"/>
          <w:sz w:val="24"/>
          <w:szCs w:val="24"/>
          <w:u w:val="single"/>
        </w:rPr>
        <w:t xml:space="preserve">травня </w:t>
      </w:r>
      <w:r w:rsidRPr="00AB5425">
        <w:rPr>
          <w:rFonts w:ascii="Times New Roman" w:hAnsi="Times New Roman"/>
          <w:sz w:val="24"/>
          <w:szCs w:val="24"/>
          <w:u w:val="single"/>
        </w:rPr>
        <w:t>2018 року</w:t>
      </w:r>
      <w:r w:rsidRPr="00AB5425">
        <w:rPr>
          <w:rFonts w:ascii="Times New Roman" w:hAnsi="Times New Roman"/>
          <w:sz w:val="24"/>
          <w:szCs w:val="24"/>
        </w:rPr>
        <w:t xml:space="preserve">   №</w:t>
      </w:r>
      <w:r w:rsidRPr="00DA2E5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56480">
        <w:rPr>
          <w:rFonts w:ascii="Times New Roman" w:hAnsi="Times New Roman"/>
          <w:sz w:val="24"/>
          <w:szCs w:val="24"/>
          <w:u w:val="single"/>
        </w:rPr>
        <w:t>5</w:t>
      </w:r>
      <w:r w:rsidRPr="00DA2E5B">
        <w:rPr>
          <w:rFonts w:ascii="Times New Roman" w:hAnsi="Times New Roman"/>
          <w:sz w:val="24"/>
          <w:szCs w:val="24"/>
          <w:u w:val="single"/>
        </w:rPr>
        <w:t xml:space="preserve">                    </w:t>
      </w:r>
    </w:p>
    <w:p w:rsidR="00DE1320" w:rsidRPr="00A364DF" w:rsidRDefault="00DE1320" w:rsidP="00DE1320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A364DF">
        <w:rPr>
          <w:rFonts w:ascii="Times New Roman" w:hAnsi="Times New Roman"/>
          <w:sz w:val="24"/>
          <w:szCs w:val="24"/>
        </w:rPr>
        <w:t xml:space="preserve">наказ </w:t>
      </w:r>
      <w:r>
        <w:rPr>
          <w:rFonts w:ascii="Times New Roman" w:hAnsi="Times New Roman"/>
          <w:sz w:val="24"/>
          <w:szCs w:val="24"/>
        </w:rPr>
        <w:t xml:space="preserve"> Фінансового управління </w:t>
      </w:r>
      <w:proofErr w:type="spellStart"/>
      <w:r>
        <w:rPr>
          <w:rFonts w:ascii="Times New Roman" w:hAnsi="Times New Roman"/>
          <w:sz w:val="24"/>
          <w:szCs w:val="24"/>
        </w:rPr>
        <w:t>Павлоградської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міської      </w:t>
      </w:r>
      <w:r w:rsidRPr="00F40FA4">
        <w:rPr>
          <w:rFonts w:ascii="Times New Roman" w:hAnsi="Times New Roman"/>
          <w:sz w:val="24"/>
          <w:szCs w:val="24"/>
          <w:u w:val="single"/>
        </w:rPr>
        <w:t>ради</w:t>
      </w:r>
      <w:r w:rsidRPr="00A364DF">
        <w:rPr>
          <w:rFonts w:ascii="Times New Roman" w:hAnsi="Times New Roman"/>
          <w:sz w:val="24"/>
          <w:szCs w:val="24"/>
        </w:rPr>
        <w:t>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FE3303">
        <w:rPr>
          <w:rFonts w:ascii="Times New Roman" w:hAnsi="Times New Roman"/>
          <w:sz w:val="20"/>
        </w:rPr>
        <w:t>(найменування місцевого фінансового органу)</w:t>
      </w:r>
    </w:p>
    <w:p w:rsidR="00DE1320" w:rsidRPr="00DA2E5B" w:rsidRDefault="00DE1320" w:rsidP="00DE1320">
      <w:pPr>
        <w:tabs>
          <w:tab w:val="left" w:pos="8364"/>
        </w:tabs>
        <w:ind w:left="8505"/>
        <w:rPr>
          <w:rFonts w:ascii="Times New Roman" w:hAnsi="Times New Roman"/>
          <w:szCs w:val="28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</w:t>
      </w:r>
      <w:r w:rsidR="009332E5">
        <w:rPr>
          <w:rFonts w:ascii="Times New Roman" w:hAnsi="Times New Roman"/>
          <w:sz w:val="24"/>
          <w:szCs w:val="24"/>
          <w:u w:val="single"/>
        </w:rPr>
        <w:t xml:space="preserve">02 травня </w:t>
      </w:r>
      <w:r w:rsidRPr="00AB5425">
        <w:rPr>
          <w:rFonts w:ascii="Times New Roman" w:hAnsi="Times New Roman"/>
          <w:sz w:val="24"/>
          <w:szCs w:val="24"/>
          <w:u w:val="single"/>
        </w:rPr>
        <w:t xml:space="preserve"> 2018 року</w:t>
      </w:r>
      <w:r w:rsidRPr="00AB5425">
        <w:rPr>
          <w:rFonts w:ascii="Times New Roman" w:hAnsi="Times New Roman"/>
          <w:sz w:val="24"/>
          <w:szCs w:val="24"/>
        </w:rPr>
        <w:t xml:space="preserve">   №</w:t>
      </w:r>
      <w:r w:rsidR="00214648">
        <w:rPr>
          <w:rFonts w:ascii="Times New Roman" w:hAnsi="Times New Roman"/>
          <w:sz w:val="24"/>
          <w:szCs w:val="24"/>
        </w:rPr>
        <w:t xml:space="preserve"> 30</w:t>
      </w:r>
      <w:r>
        <w:rPr>
          <w:rFonts w:ascii="Times New Roman" w:hAnsi="Times New Roman"/>
          <w:sz w:val="24"/>
          <w:szCs w:val="24"/>
        </w:rPr>
        <w:t>-п</w:t>
      </w:r>
      <w:r w:rsidRPr="00DA2E5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     </w:t>
      </w:r>
    </w:p>
    <w:p w:rsidR="00DE1320" w:rsidRPr="00A364DF" w:rsidRDefault="00DE1320" w:rsidP="00DE1320">
      <w:pPr>
        <w:jc w:val="center"/>
        <w:rPr>
          <w:rFonts w:ascii="Times New Roman" w:hAnsi="Times New Roman"/>
          <w:szCs w:val="28"/>
        </w:rPr>
      </w:pPr>
    </w:p>
    <w:p w:rsidR="00DE1320" w:rsidRPr="006C5623" w:rsidRDefault="00DE1320" w:rsidP="00DE1320">
      <w:pPr>
        <w:jc w:val="center"/>
        <w:rPr>
          <w:rFonts w:ascii="Times New Roman" w:hAnsi="Times New Roman"/>
          <w:szCs w:val="28"/>
        </w:rPr>
      </w:pPr>
      <w:r w:rsidRPr="006C5623">
        <w:rPr>
          <w:rFonts w:ascii="Times New Roman" w:hAnsi="Times New Roman"/>
          <w:szCs w:val="28"/>
        </w:rPr>
        <w:t>ПАСПОРТ</w:t>
      </w:r>
    </w:p>
    <w:p w:rsidR="00DE1320" w:rsidRPr="006C5623" w:rsidRDefault="00DE1320" w:rsidP="00DE1320">
      <w:pPr>
        <w:jc w:val="center"/>
        <w:rPr>
          <w:rFonts w:ascii="Times New Roman" w:hAnsi="Times New Roman"/>
          <w:szCs w:val="28"/>
        </w:rPr>
      </w:pPr>
      <w:r w:rsidRPr="006C5623">
        <w:rPr>
          <w:rFonts w:ascii="Times New Roman" w:hAnsi="Times New Roman"/>
          <w:szCs w:val="28"/>
        </w:rPr>
        <w:t xml:space="preserve">бюджетної програми місцевого бюджету на </w:t>
      </w:r>
      <w:r w:rsidRPr="006C5623">
        <w:rPr>
          <w:rFonts w:ascii="Times New Roman" w:hAnsi="Times New Roman"/>
          <w:szCs w:val="28"/>
          <w:lang w:val="ru-RU"/>
        </w:rPr>
        <w:t>201</w:t>
      </w:r>
      <w:r>
        <w:rPr>
          <w:rFonts w:ascii="Times New Roman" w:hAnsi="Times New Roman"/>
          <w:szCs w:val="28"/>
          <w:lang w:val="ru-RU"/>
        </w:rPr>
        <w:t xml:space="preserve">8 </w:t>
      </w:r>
      <w:r w:rsidRPr="006C5623">
        <w:rPr>
          <w:rFonts w:ascii="Times New Roman" w:hAnsi="Times New Roman"/>
          <w:szCs w:val="28"/>
        </w:rPr>
        <w:t xml:space="preserve">рік </w:t>
      </w:r>
    </w:p>
    <w:p w:rsidR="00DE1320" w:rsidRPr="00A364DF" w:rsidRDefault="00DE1320" w:rsidP="00DE1320">
      <w:pPr>
        <w:jc w:val="center"/>
        <w:rPr>
          <w:rFonts w:ascii="Times New Roman" w:hAnsi="Times New Roman"/>
          <w:szCs w:val="28"/>
        </w:rPr>
      </w:pPr>
    </w:p>
    <w:p w:rsidR="00DE1320" w:rsidRPr="00A364DF" w:rsidRDefault="00DE1320" w:rsidP="00DE1320">
      <w:pPr>
        <w:ind w:firstLine="362"/>
        <w:rPr>
          <w:rFonts w:ascii="Times New Roman" w:hAnsi="Times New Roman"/>
          <w:szCs w:val="28"/>
        </w:rPr>
      </w:pPr>
      <w:r w:rsidRPr="00C51A2C">
        <w:rPr>
          <w:rFonts w:ascii="Times New Roman" w:hAnsi="Times New Roman"/>
          <w:szCs w:val="28"/>
        </w:rPr>
        <w:t xml:space="preserve">1. </w:t>
      </w:r>
      <w:r w:rsidRPr="00C51A2C">
        <w:rPr>
          <w:rFonts w:ascii="Times New Roman" w:hAnsi="Times New Roman"/>
          <w:szCs w:val="28"/>
          <w:lang w:val="ru-RU"/>
        </w:rPr>
        <w:t xml:space="preserve">  </w:t>
      </w:r>
      <w:r w:rsidRPr="003546B7">
        <w:rPr>
          <w:rFonts w:ascii="Times New Roman" w:hAnsi="Times New Roman"/>
          <w:color w:val="FF0000"/>
          <w:szCs w:val="28"/>
          <w:lang w:val="ru-RU"/>
        </w:rPr>
        <w:t xml:space="preserve"> </w:t>
      </w:r>
      <w:r w:rsidRPr="00DF4588">
        <w:rPr>
          <w:rFonts w:ascii="Times New Roman" w:hAnsi="Times New Roman"/>
          <w:szCs w:val="28"/>
          <w:u w:val="single"/>
          <w:lang w:val="ru-RU"/>
        </w:rPr>
        <w:t>2900000</w:t>
      </w:r>
      <w:proofErr w:type="gramStart"/>
      <w:r w:rsidRPr="00C51A2C">
        <w:rPr>
          <w:rFonts w:ascii="Times New Roman" w:hAnsi="Times New Roman"/>
          <w:szCs w:val="28"/>
          <w:u w:val="single"/>
          <w:lang w:val="ru-RU"/>
        </w:rPr>
        <w:t xml:space="preserve">      </w:t>
      </w:r>
      <w:proofErr w:type="spellStart"/>
      <w:r w:rsidRPr="00C51A2C">
        <w:rPr>
          <w:rFonts w:ascii="Times New Roman" w:hAnsi="Times New Roman"/>
          <w:szCs w:val="28"/>
          <w:u w:val="single"/>
          <w:lang w:val="ru-RU"/>
        </w:rPr>
        <w:t>В</w:t>
      </w:r>
      <w:proofErr w:type="gramEnd"/>
      <w:r w:rsidRPr="00C51A2C">
        <w:rPr>
          <w:rFonts w:ascii="Times New Roman" w:hAnsi="Times New Roman"/>
          <w:szCs w:val="28"/>
          <w:u w:val="single"/>
          <w:lang w:val="ru-RU"/>
        </w:rPr>
        <w:t>ідділ</w:t>
      </w:r>
      <w:proofErr w:type="spellEnd"/>
      <w:r w:rsidRPr="00C51A2C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 w:rsidRPr="00C51A2C">
        <w:rPr>
          <w:rFonts w:ascii="Times New Roman" w:hAnsi="Times New Roman"/>
          <w:szCs w:val="28"/>
          <w:u w:val="single"/>
          <w:lang w:val="ru-RU"/>
        </w:rPr>
        <w:t>з</w:t>
      </w:r>
      <w:proofErr w:type="spellEnd"/>
      <w:r w:rsidRPr="00C51A2C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 w:rsidRPr="00C51A2C">
        <w:rPr>
          <w:rFonts w:ascii="Times New Roman" w:hAnsi="Times New Roman"/>
          <w:szCs w:val="28"/>
          <w:u w:val="single"/>
          <w:lang w:val="ru-RU"/>
        </w:rPr>
        <w:t>питань</w:t>
      </w:r>
      <w:proofErr w:type="spellEnd"/>
      <w:r w:rsidRPr="00C51A2C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 w:rsidRPr="00C51A2C">
        <w:rPr>
          <w:rFonts w:ascii="Times New Roman" w:hAnsi="Times New Roman"/>
          <w:szCs w:val="28"/>
          <w:u w:val="single"/>
          <w:lang w:val="ru-RU"/>
        </w:rPr>
        <w:t>надзвичайних</w:t>
      </w:r>
      <w:proofErr w:type="spellEnd"/>
      <w:r w:rsidRPr="00C51A2C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 w:rsidRPr="00C51A2C">
        <w:rPr>
          <w:rFonts w:ascii="Times New Roman" w:hAnsi="Times New Roman"/>
          <w:szCs w:val="28"/>
          <w:u w:val="single"/>
          <w:lang w:val="ru-RU"/>
        </w:rPr>
        <w:t>ситуацій</w:t>
      </w:r>
      <w:proofErr w:type="spellEnd"/>
      <w:r w:rsidRPr="00C51A2C">
        <w:rPr>
          <w:rFonts w:ascii="Times New Roman" w:hAnsi="Times New Roman"/>
          <w:szCs w:val="28"/>
          <w:u w:val="single"/>
          <w:lang w:val="ru-RU"/>
        </w:rPr>
        <w:t xml:space="preserve">  та </w:t>
      </w:r>
      <w:proofErr w:type="spellStart"/>
      <w:r w:rsidRPr="00C51A2C">
        <w:rPr>
          <w:rFonts w:ascii="Times New Roman" w:hAnsi="Times New Roman"/>
          <w:szCs w:val="28"/>
          <w:u w:val="single"/>
          <w:lang w:val="ru-RU"/>
        </w:rPr>
        <w:t>цивільного</w:t>
      </w:r>
      <w:proofErr w:type="spellEnd"/>
      <w:r w:rsidRPr="00C51A2C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 w:rsidRPr="00C51A2C">
        <w:rPr>
          <w:rFonts w:ascii="Times New Roman" w:hAnsi="Times New Roman"/>
          <w:szCs w:val="28"/>
          <w:u w:val="single"/>
          <w:lang w:val="ru-RU"/>
        </w:rPr>
        <w:t>захисту</w:t>
      </w:r>
      <w:proofErr w:type="spellEnd"/>
      <w:r w:rsidRPr="00C51A2C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 w:rsidRPr="00C51A2C">
        <w:rPr>
          <w:rFonts w:ascii="Times New Roman" w:hAnsi="Times New Roman"/>
          <w:szCs w:val="28"/>
          <w:u w:val="single"/>
          <w:lang w:val="ru-RU"/>
        </w:rPr>
        <w:t>населення</w:t>
      </w:r>
      <w:proofErr w:type="spellEnd"/>
      <w:r w:rsidRPr="00C51A2C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 w:rsidRPr="00C51A2C">
        <w:rPr>
          <w:rFonts w:ascii="Times New Roman" w:hAnsi="Times New Roman"/>
          <w:szCs w:val="28"/>
          <w:u w:val="single"/>
          <w:lang w:val="ru-RU"/>
        </w:rPr>
        <w:t>Павлоградської</w:t>
      </w:r>
      <w:proofErr w:type="spellEnd"/>
      <w:r w:rsidRPr="00C51A2C">
        <w:rPr>
          <w:rFonts w:ascii="Times New Roman" w:hAnsi="Times New Roman"/>
          <w:szCs w:val="28"/>
          <w:u w:val="single"/>
          <w:lang w:val="ru-RU"/>
        </w:rPr>
        <w:t xml:space="preserve"> </w:t>
      </w:r>
      <w:proofErr w:type="spellStart"/>
      <w:r w:rsidRPr="00C51A2C">
        <w:rPr>
          <w:rFonts w:ascii="Times New Roman" w:hAnsi="Times New Roman"/>
          <w:szCs w:val="28"/>
          <w:u w:val="single"/>
          <w:lang w:val="ru-RU"/>
        </w:rPr>
        <w:t>міської</w:t>
      </w:r>
      <w:proofErr w:type="spellEnd"/>
      <w:r w:rsidRPr="00C51A2C">
        <w:rPr>
          <w:rFonts w:ascii="Times New Roman" w:hAnsi="Times New Roman"/>
          <w:szCs w:val="28"/>
          <w:u w:val="single"/>
          <w:lang w:val="ru-RU"/>
        </w:rPr>
        <w:t xml:space="preserve"> ради</w:t>
      </w:r>
      <w:r w:rsidRPr="00C51A2C">
        <w:rPr>
          <w:rFonts w:ascii="Times New Roman" w:hAnsi="Times New Roman"/>
          <w:sz w:val="24"/>
          <w:szCs w:val="24"/>
          <w:u w:val="single"/>
          <w:lang w:val="ru-RU"/>
        </w:rPr>
        <w:t xml:space="preserve">   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</w:t>
      </w:r>
      <w:r w:rsidRPr="00FE3303">
        <w:rPr>
          <w:rFonts w:ascii="Times New Roman" w:hAnsi="Times New Roman"/>
          <w:sz w:val="20"/>
        </w:rPr>
        <w:t xml:space="preserve">         (КПКВК МБ)      </w:t>
      </w:r>
      <w:r>
        <w:rPr>
          <w:rFonts w:ascii="Times New Roman" w:hAnsi="Times New Roman"/>
          <w:sz w:val="20"/>
        </w:rPr>
        <w:t xml:space="preserve">                      </w:t>
      </w:r>
      <w:r w:rsidRPr="00FE3303">
        <w:rPr>
          <w:rFonts w:ascii="Times New Roman" w:hAnsi="Times New Roman"/>
          <w:sz w:val="20"/>
        </w:rPr>
        <w:t xml:space="preserve"> (найменування головного розпорядника)</w:t>
      </w:r>
      <w:r w:rsidRPr="00A364DF">
        <w:rPr>
          <w:rFonts w:ascii="Times New Roman" w:hAnsi="Times New Roman"/>
          <w:szCs w:val="28"/>
        </w:rPr>
        <w:t xml:space="preserve"> </w:t>
      </w:r>
    </w:p>
    <w:p w:rsidR="00DE1320" w:rsidRPr="00A364DF" w:rsidRDefault="00DE1320" w:rsidP="00DE1320">
      <w:pPr>
        <w:spacing w:before="120"/>
        <w:ind w:firstLine="363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 xml:space="preserve">2. </w:t>
      </w:r>
      <w:r>
        <w:rPr>
          <w:rFonts w:ascii="Times New Roman" w:hAnsi="Times New Roman"/>
          <w:szCs w:val="28"/>
        </w:rPr>
        <w:t xml:space="preserve">   </w:t>
      </w:r>
      <w:r w:rsidRPr="00DF4588">
        <w:rPr>
          <w:rFonts w:ascii="Times New Roman" w:hAnsi="Times New Roman"/>
          <w:szCs w:val="28"/>
          <w:u w:val="single"/>
        </w:rPr>
        <w:t>2910000</w:t>
      </w:r>
      <w:r w:rsidRPr="00634BBB">
        <w:rPr>
          <w:rFonts w:ascii="Times New Roman" w:hAnsi="Times New Roman"/>
          <w:szCs w:val="28"/>
          <w:u w:val="single"/>
        </w:rPr>
        <w:t xml:space="preserve">       Відділ з питань надзвичайних ситуацій  та цивільного захисту населення </w:t>
      </w:r>
      <w:proofErr w:type="spellStart"/>
      <w:r w:rsidRPr="00634BBB">
        <w:rPr>
          <w:rFonts w:ascii="Times New Roman" w:hAnsi="Times New Roman"/>
          <w:szCs w:val="28"/>
          <w:u w:val="single"/>
        </w:rPr>
        <w:t>Павлоградської</w:t>
      </w:r>
      <w:proofErr w:type="spellEnd"/>
      <w:r w:rsidRPr="00634BBB">
        <w:rPr>
          <w:rFonts w:ascii="Times New Roman" w:hAnsi="Times New Roman"/>
          <w:szCs w:val="28"/>
          <w:u w:val="single"/>
        </w:rPr>
        <w:t xml:space="preserve"> міської ради   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</w:t>
      </w:r>
      <w:r w:rsidRPr="00FE3303">
        <w:rPr>
          <w:rFonts w:ascii="Times New Roman" w:hAnsi="Times New Roman"/>
          <w:sz w:val="20"/>
        </w:rPr>
        <w:t xml:space="preserve">         (КПКВК МБ)   </w:t>
      </w:r>
      <w:r>
        <w:rPr>
          <w:rFonts w:ascii="Times New Roman" w:hAnsi="Times New Roman"/>
          <w:sz w:val="20"/>
        </w:rPr>
        <w:t xml:space="preserve">                      </w:t>
      </w:r>
      <w:r w:rsidRPr="00FE3303">
        <w:rPr>
          <w:rFonts w:ascii="Times New Roman" w:hAnsi="Times New Roman"/>
          <w:sz w:val="20"/>
        </w:rPr>
        <w:t xml:space="preserve">    (найменування відповідального виконавця)</w:t>
      </w:r>
      <w:r w:rsidRPr="00A364DF">
        <w:rPr>
          <w:rFonts w:ascii="Times New Roman" w:hAnsi="Times New Roman"/>
          <w:szCs w:val="28"/>
        </w:rPr>
        <w:t xml:space="preserve"> </w:t>
      </w:r>
    </w:p>
    <w:p w:rsidR="00DE1320" w:rsidRPr="00F81B8E" w:rsidRDefault="00DE1320" w:rsidP="00DE1320">
      <w:pPr>
        <w:spacing w:before="120"/>
        <w:ind w:left="851" w:hanging="488"/>
        <w:rPr>
          <w:rFonts w:ascii="Times New Roman" w:hAnsi="Times New Roman"/>
          <w:szCs w:val="28"/>
          <w:u w:val="single"/>
        </w:rPr>
      </w:pPr>
      <w:r w:rsidRPr="00A364DF">
        <w:rPr>
          <w:rFonts w:ascii="Times New Roman" w:hAnsi="Times New Roman"/>
          <w:szCs w:val="28"/>
        </w:rPr>
        <w:t xml:space="preserve">3. </w:t>
      </w:r>
      <w:r>
        <w:rPr>
          <w:rFonts w:ascii="Times New Roman" w:hAnsi="Times New Roman"/>
          <w:szCs w:val="28"/>
        </w:rPr>
        <w:t xml:space="preserve">  </w:t>
      </w:r>
      <w:r w:rsidRPr="003546B7">
        <w:rPr>
          <w:rFonts w:ascii="Times New Roman" w:hAnsi="Times New Roman"/>
          <w:szCs w:val="28"/>
          <w:u w:val="single"/>
        </w:rPr>
        <w:t xml:space="preserve">2910160 </w:t>
      </w:r>
      <w:r>
        <w:rPr>
          <w:rFonts w:ascii="Times New Roman" w:hAnsi="Times New Roman"/>
          <w:szCs w:val="28"/>
        </w:rPr>
        <w:t xml:space="preserve">  </w:t>
      </w:r>
      <w:r w:rsidRPr="001E238E">
        <w:rPr>
          <w:rFonts w:ascii="Times New Roman" w:hAnsi="Times New Roman"/>
          <w:szCs w:val="28"/>
          <w:u w:val="single"/>
        </w:rPr>
        <w:t>0111</w:t>
      </w:r>
      <w:r w:rsidRPr="003546B7">
        <w:rPr>
          <w:rFonts w:ascii="Times New Roman" w:hAnsi="Times New Roman"/>
          <w:color w:val="FF0000"/>
          <w:szCs w:val="28"/>
        </w:rPr>
        <w:t xml:space="preserve"> </w:t>
      </w:r>
      <w:r w:rsidRPr="00F81B8E">
        <w:rPr>
          <w:rFonts w:ascii="Times New Roman" w:hAnsi="Times New Roman"/>
          <w:szCs w:val="28"/>
        </w:rPr>
        <w:t xml:space="preserve">   </w:t>
      </w:r>
      <w:r>
        <w:rPr>
          <w:rFonts w:ascii="Times New Roman" w:hAnsi="Times New Roman"/>
          <w:szCs w:val="28"/>
        </w:rPr>
        <w:t xml:space="preserve">     </w:t>
      </w:r>
      <w:r w:rsidRPr="00F81B8E">
        <w:rPr>
          <w:rFonts w:ascii="Times New Roman" w:hAnsi="Times New Roman"/>
          <w:szCs w:val="28"/>
          <w:u w:val="single"/>
        </w:rPr>
        <w:t>Керівництво</w:t>
      </w:r>
      <w:r>
        <w:rPr>
          <w:rFonts w:ascii="Times New Roman" w:hAnsi="Times New Roman"/>
          <w:szCs w:val="28"/>
          <w:u w:val="single"/>
        </w:rPr>
        <w:t xml:space="preserve"> </w:t>
      </w:r>
      <w:r w:rsidRPr="00F81B8E">
        <w:rPr>
          <w:rFonts w:ascii="Times New Roman" w:hAnsi="Times New Roman"/>
          <w:szCs w:val="28"/>
          <w:u w:val="single"/>
        </w:rPr>
        <w:t xml:space="preserve">і управління у </w:t>
      </w:r>
      <w:r>
        <w:rPr>
          <w:rFonts w:ascii="Times New Roman" w:hAnsi="Times New Roman"/>
          <w:szCs w:val="28"/>
          <w:u w:val="single"/>
        </w:rPr>
        <w:t xml:space="preserve">відповідній </w:t>
      </w:r>
      <w:r w:rsidRPr="00F81B8E">
        <w:rPr>
          <w:rFonts w:ascii="Times New Roman" w:hAnsi="Times New Roman"/>
          <w:szCs w:val="28"/>
          <w:u w:val="single"/>
        </w:rPr>
        <w:t>сфері</w:t>
      </w:r>
      <w:r>
        <w:rPr>
          <w:rFonts w:ascii="Times New Roman" w:hAnsi="Times New Roman"/>
          <w:szCs w:val="28"/>
          <w:u w:val="single"/>
        </w:rPr>
        <w:t xml:space="preserve"> у містах (місті Києві), селищах, селах, об’єднаних територіальних громадах</w:t>
      </w:r>
      <w:r>
        <w:rPr>
          <w:rFonts w:ascii="Times New Roman" w:hAnsi="Times New Roman"/>
          <w:szCs w:val="28"/>
        </w:rPr>
        <w:t>_____________________________________________________________________________</w:t>
      </w:r>
      <w:r w:rsidRPr="00F81B8E">
        <w:rPr>
          <w:rFonts w:ascii="Times New Roman" w:hAnsi="Times New Roman"/>
          <w:szCs w:val="28"/>
          <w:u w:val="single"/>
        </w:rPr>
        <w:t xml:space="preserve"> 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 </w:t>
      </w:r>
      <w:r>
        <w:rPr>
          <w:rFonts w:ascii="Times New Roman" w:hAnsi="Times New Roman"/>
          <w:sz w:val="20"/>
        </w:rPr>
        <w:t xml:space="preserve">     </w:t>
      </w:r>
      <w:r w:rsidRPr="00FE3303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</w:t>
      </w:r>
      <w:r w:rsidRPr="00FE3303">
        <w:rPr>
          <w:rFonts w:ascii="Times New Roman" w:hAnsi="Times New Roman"/>
          <w:sz w:val="20"/>
        </w:rPr>
        <w:t>(найменування бюджетної програми)</w:t>
      </w:r>
      <w:r w:rsidRPr="00A364DF">
        <w:rPr>
          <w:rFonts w:ascii="Times New Roman" w:hAnsi="Times New Roman"/>
          <w:szCs w:val="28"/>
        </w:rPr>
        <w:t xml:space="preserve"> </w:t>
      </w:r>
    </w:p>
    <w:p w:rsidR="00DE1320" w:rsidRPr="00A364DF" w:rsidRDefault="00DE1320" w:rsidP="00DE1320">
      <w:pPr>
        <w:spacing w:before="120" w:line="360" w:lineRule="auto"/>
        <w:ind w:firstLine="363"/>
        <w:rPr>
          <w:rFonts w:ascii="Times New Roman" w:hAnsi="Times New Roman"/>
          <w:szCs w:val="28"/>
        </w:rPr>
      </w:pPr>
    </w:p>
    <w:p w:rsidR="00DE1320" w:rsidRDefault="00DE1320" w:rsidP="00DE1320">
      <w:pPr>
        <w:spacing w:after="120"/>
        <w:ind w:left="360"/>
        <w:jc w:val="both"/>
        <w:rPr>
          <w:rFonts w:ascii="Times New Roman" w:hAnsi="Times New Roman"/>
          <w:szCs w:val="28"/>
        </w:rPr>
      </w:pPr>
      <w:r w:rsidRPr="006C5623">
        <w:rPr>
          <w:rFonts w:ascii="Times New Roman" w:hAnsi="Times New Roman"/>
          <w:szCs w:val="28"/>
        </w:rPr>
        <w:t>4. Обсяг бюджетних призначень/бюджетних асигнувань</w:t>
      </w:r>
      <w:r w:rsidRPr="00A364DF">
        <w:rPr>
          <w:rFonts w:ascii="Times New Roman" w:hAnsi="Times New Roman"/>
          <w:szCs w:val="28"/>
        </w:rPr>
        <w:t xml:space="preserve"> – </w:t>
      </w:r>
      <w:r w:rsidR="009332E5">
        <w:rPr>
          <w:rFonts w:ascii="Times New Roman" w:hAnsi="Times New Roman"/>
          <w:szCs w:val="28"/>
        </w:rPr>
        <w:t>1022599</w:t>
      </w:r>
      <w:r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t xml:space="preserve">гривень, у тому числі загального фонду </w:t>
      </w:r>
      <w:r w:rsidRPr="00A364DF">
        <w:rPr>
          <w:rFonts w:ascii="Times New Roman" w:hAnsi="Times New Roman"/>
          <w:szCs w:val="28"/>
          <w:lang w:val="ru-RU"/>
        </w:rPr>
        <w:t>–</w:t>
      </w:r>
      <w:r w:rsidRPr="00A364DF">
        <w:rPr>
          <w:rFonts w:ascii="Times New Roman" w:hAnsi="Times New Roman"/>
          <w:szCs w:val="28"/>
        </w:rPr>
        <w:t xml:space="preserve"> </w:t>
      </w:r>
      <w:r w:rsidR="009332E5">
        <w:rPr>
          <w:rFonts w:ascii="Times New Roman" w:hAnsi="Times New Roman"/>
          <w:szCs w:val="28"/>
        </w:rPr>
        <w:t>1022599</w:t>
      </w:r>
    </w:p>
    <w:p w:rsidR="00DE1320" w:rsidRPr="00A364DF" w:rsidRDefault="00DE1320" w:rsidP="00DE1320">
      <w:pPr>
        <w:spacing w:after="120"/>
        <w:ind w:left="360"/>
        <w:jc w:val="both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 xml:space="preserve">гривень та спеціального фонду – </w:t>
      </w:r>
      <w:r>
        <w:rPr>
          <w:rFonts w:ascii="Times New Roman" w:hAnsi="Times New Roman"/>
          <w:szCs w:val="28"/>
        </w:rPr>
        <w:t>0</w:t>
      </w:r>
      <w:r w:rsidRPr="00A364DF">
        <w:rPr>
          <w:rFonts w:ascii="Times New Roman" w:hAnsi="Times New Roman"/>
          <w:szCs w:val="28"/>
        </w:rPr>
        <w:t xml:space="preserve"> гривень. </w:t>
      </w:r>
    </w:p>
    <w:p w:rsidR="00DE1320" w:rsidRPr="006C5623" w:rsidRDefault="00DE1320" w:rsidP="00DE1320">
      <w:pPr>
        <w:spacing w:after="120"/>
        <w:ind w:firstLine="363"/>
        <w:jc w:val="both"/>
        <w:rPr>
          <w:rFonts w:ascii="Times New Roman" w:hAnsi="Times New Roman"/>
          <w:szCs w:val="28"/>
        </w:rPr>
      </w:pPr>
      <w:r w:rsidRPr="006C5623">
        <w:rPr>
          <w:rFonts w:ascii="Times New Roman" w:hAnsi="Times New Roman"/>
          <w:szCs w:val="28"/>
        </w:rPr>
        <w:t xml:space="preserve">5. Підстави для виконання бюджетної програми </w:t>
      </w:r>
    </w:p>
    <w:p w:rsidR="00DE1320" w:rsidRPr="006C5623" w:rsidRDefault="00DE1320" w:rsidP="00DE1320">
      <w:pPr>
        <w:pStyle w:val="2"/>
        <w:keepNext w:val="0"/>
        <w:numPr>
          <w:ilvl w:val="0"/>
          <w:numId w:val="1"/>
        </w:numPr>
        <w:shd w:val="clear" w:color="auto" w:fill="FFFFFF"/>
        <w:jc w:val="both"/>
        <w:rPr>
          <w:b w:val="0"/>
          <w:bCs/>
          <w:i w:val="0"/>
          <w:color w:val="2A2928"/>
          <w:sz w:val="28"/>
          <w:szCs w:val="28"/>
          <w:lang w:val="uk-UA"/>
        </w:rPr>
      </w:pPr>
      <w:r w:rsidRPr="006C5623">
        <w:rPr>
          <w:b w:val="0"/>
          <w:bCs/>
          <w:i w:val="0"/>
          <w:color w:val="2A2928"/>
          <w:sz w:val="28"/>
          <w:szCs w:val="28"/>
          <w:lang w:val="uk-UA"/>
        </w:rPr>
        <w:lastRenderedPageBreak/>
        <w:t>Бюджетний кодекс України (зі змінами );</w:t>
      </w:r>
    </w:p>
    <w:p w:rsidR="00DE1320" w:rsidRDefault="00DE1320" w:rsidP="00DE1320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6C5623">
        <w:rPr>
          <w:rFonts w:ascii="Times New Roman" w:hAnsi="Times New Roman"/>
          <w:szCs w:val="28"/>
        </w:rPr>
        <w:t>Закон України від 21.05.1997 р. №280/97-ВР " Про місцеве самоврядування в Україні" ( зі змінами);</w:t>
      </w:r>
    </w:p>
    <w:p w:rsidR="00DE1320" w:rsidRDefault="00DE1320" w:rsidP="00DE1320">
      <w:pPr>
        <w:pStyle w:val="2"/>
        <w:keepNext w:val="0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</w:pPr>
      <w:r w:rsidRPr="00DF4588">
        <w:rPr>
          <w:rStyle w:val="rvts23"/>
          <w:b w:val="0"/>
          <w:bCs/>
          <w:i w:val="0"/>
          <w:sz w:val="28"/>
          <w:szCs w:val="28"/>
          <w:bdr w:val="none" w:sz="0" w:space="0" w:color="auto" w:frame="1"/>
          <w:lang w:val="uk-UA"/>
        </w:rPr>
        <w:t>Закон України від 07.12.2017 р. № 2246-</w:t>
      </w:r>
      <w:r w:rsidRPr="00DF4588">
        <w:rPr>
          <w:rStyle w:val="rvts23"/>
          <w:b w:val="0"/>
          <w:bCs/>
          <w:i w:val="0"/>
          <w:sz w:val="28"/>
          <w:szCs w:val="28"/>
          <w:bdr w:val="none" w:sz="0" w:space="0" w:color="auto" w:frame="1"/>
          <w:lang w:val="en-US"/>
        </w:rPr>
        <w:t>VIII</w:t>
      </w:r>
      <w:r w:rsidRPr="00DF4588">
        <w:rPr>
          <w:rStyle w:val="rvts23"/>
          <w:b w:val="0"/>
          <w:bCs/>
          <w:i w:val="0"/>
          <w:sz w:val="28"/>
          <w:szCs w:val="28"/>
          <w:bdr w:val="none" w:sz="0" w:space="0" w:color="auto" w:frame="1"/>
          <w:lang w:val="uk-UA"/>
        </w:rPr>
        <w:t xml:space="preserve">  «Про державний бюджет на 201</w:t>
      </w:r>
      <w:r>
        <w:rPr>
          <w:rStyle w:val="rvts23"/>
          <w:b w:val="0"/>
          <w:bCs/>
          <w:i w:val="0"/>
          <w:sz w:val="28"/>
          <w:szCs w:val="28"/>
          <w:bdr w:val="none" w:sz="0" w:space="0" w:color="auto" w:frame="1"/>
          <w:lang w:val="uk-UA"/>
        </w:rPr>
        <w:t>8</w:t>
      </w:r>
      <w:r w:rsidRPr="00DF4588">
        <w:rPr>
          <w:rStyle w:val="rvts23"/>
          <w:b w:val="0"/>
          <w:bCs/>
          <w:i w:val="0"/>
          <w:sz w:val="28"/>
          <w:szCs w:val="28"/>
          <w:bdr w:val="none" w:sz="0" w:space="0" w:color="auto" w:frame="1"/>
          <w:lang w:val="uk-UA"/>
        </w:rPr>
        <w:t xml:space="preserve"> рік</w:t>
      </w:r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»;    </w:t>
      </w:r>
    </w:p>
    <w:p w:rsidR="00DE1320" w:rsidRPr="009332E5" w:rsidRDefault="00DE1320" w:rsidP="009332E5">
      <w:pPr>
        <w:pStyle w:val="2"/>
        <w:keepNext w:val="0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b w:val="0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</w:pPr>
      <w:r w:rsidRPr="004B4C2E">
        <w:rPr>
          <w:b w:val="0"/>
          <w:i w:val="0"/>
          <w:sz w:val="28"/>
          <w:szCs w:val="28"/>
          <w:lang w:val="uk-UA"/>
        </w:rPr>
        <w:t xml:space="preserve">Постанова Кабінету Міністрів України від 09.03.2006р. №268 </w:t>
      </w:r>
      <w:r w:rsidRPr="004B4C2E">
        <w:rPr>
          <w:rFonts w:ascii="Arial" w:hAnsi="Arial" w:cs="Arial"/>
          <w:b w:val="0"/>
          <w:i w:val="0"/>
          <w:sz w:val="28"/>
          <w:szCs w:val="28"/>
          <w:lang w:val="uk-UA"/>
        </w:rPr>
        <w:t>"</w:t>
      </w:r>
      <w:r w:rsidRPr="004B4C2E">
        <w:rPr>
          <w:b w:val="0"/>
          <w:i w:val="0"/>
          <w:sz w:val="28"/>
          <w:szCs w:val="28"/>
          <w:lang w:val="uk-UA"/>
        </w:rPr>
        <w:t>Про упорядкування структури та умов праці працівників апарату органів виконавчої влади, органів прокуратури, судів та інших органів</w:t>
      </w:r>
      <w:r w:rsidRPr="004B4C2E">
        <w:rPr>
          <w:rFonts w:ascii="Arial" w:hAnsi="Arial" w:cs="Arial"/>
          <w:b w:val="0"/>
          <w:i w:val="0"/>
          <w:sz w:val="28"/>
          <w:szCs w:val="28"/>
          <w:lang w:val="uk-UA"/>
        </w:rPr>
        <w:t>"</w:t>
      </w:r>
      <w:r w:rsidRPr="004B4C2E">
        <w:rPr>
          <w:b w:val="0"/>
          <w:i w:val="0"/>
          <w:sz w:val="28"/>
          <w:szCs w:val="28"/>
          <w:lang w:val="uk-UA"/>
        </w:rPr>
        <w:t xml:space="preserve"> (із змінами</w:t>
      </w:r>
      <w:r w:rsidRPr="004B4C2E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);                  </w:t>
      </w:r>
    </w:p>
    <w:p w:rsidR="00DE1320" w:rsidRPr="001E238E" w:rsidRDefault="00DE1320" w:rsidP="00DE1320">
      <w:pPr>
        <w:numPr>
          <w:ilvl w:val="0"/>
          <w:numId w:val="1"/>
        </w:numPr>
        <w:ind w:right="-2"/>
        <w:rPr>
          <w:rFonts w:ascii="Times New Roman" w:hAnsi="Times New Roman"/>
          <w:szCs w:val="28"/>
        </w:rPr>
      </w:pPr>
      <w:r w:rsidRPr="001E238E">
        <w:rPr>
          <w:rFonts w:ascii="Times New Roman" w:hAnsi="Times New Roman"/>
          <w:bCs/>
          <w:szCs w:val="28"/>
        </w:rPr>
        <w:t>Наказ Міністерства фінансів України від 20.09.2017 року №</w:t>
      </w:r>
      <w:r>
        <w:rPr>
          <w:rFonts w:ascii="Times New Roman" w:hAnsi="Times New Roman"/>
          <w:bCs/>
          <w:szCs w:val="28"/>
        </w:rPr>
        <w:t xml:space="preserve"> </w:t>
      </w:r>
      <w:r w:rsidRPr="001E238E">
        <w:rPr>
          <w:rFonts w:ascii="Times New Roman" w:hAnsi="Times New Roman"/>
          <w:bCs/>
          <w:szCs w:val="28"/>
        </w:rPr>
        <w:t>793 «</w:t>
      </w:r>
      <w:r w:rsidRPr="001E238E">
        <w:rPr>
          <w:rFonts w:ascii="Times New Roman" w:hAnsi="Times New Roman"/>
          <w:szCs w:val="28"/>
        </w:rPr>
        <w:t>Про затвердження складових</w:t>
      </w:r>
      <w:r>
        <w:rPr>
          <w:rFonts w:ascii="Times New Roman" w:hAnsi="Times New Roman"/>
          <w:szCs w:val="28"/>
        </w:rPr>
        <w:t xml:space="preserve"> </w:t>
      </w:r>
      <w:r w:rsidRPr="001E238E">
        <w:rPr>
          <w:rFonts w:ascii="Times New Roman" w:hAnsi="Times New Roman"/>
          <w:szCs w:val="28"/>
        </w:rPr>
        <w:t>програмної класифікації видатків та кредитування місцевих бюджетів</w:t>
      </w:r>
      <w:r w:rsidRPr="001E238E">
        <w:rPr>
          <w:rFonts w:ascii="Times New Roman" w:hAnsi="Times New Roman"/>
          <w:bCs/>
          <w:szCs w:val="28"/>
        </w:rPr>
        <w:t xml:space="preserve">» </w:t>
      </w:r>
    </w:p>
    <w:p w:rsidR="00DE1320" w:rsidRPr="006C5623" w:rsidRDefault="00DE1320" w:rsidP="00DE1320">
      <w:pPr>
        <w:pStyle w:val="2"/>
        <w:keepNext w:val="0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</w:pPr>
      <w:r w:rsidRPr="006C5623">
        <w:rPr>
          <w:b w:val="0"/>
          <w:i w:val="0"/>
          <w:sz w:val="28"/>
          <w:szCs w:val="28"/>
          <w:lang w:val="uk-UA"/>
        </w:rPr>
        <w:t xml:space="preserve">Наказ Міністерства фінансів України від 01.10.2010 р. № 1147 </w:t>
      </w:r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 xml:space="preserve">"Про </w:t>
      </w:r>
      <w:proofErr w:type="spellStart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затвердження</w:t>
      </w:r>
      <w:proofErr w:type="spellEnd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 xml:space="preserve"> Типового </w:t>
      </w:r>
      <w:proofErr w:type="spellStart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переліку</w:t>
      </w:r>
      <w:proofErr w:type="spellEnd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бюджетних</w:t>
      </w:r>
      <w:proofErr w:type="spellEnd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програм</w:t>
      </w:r>
      <w:proofErr w:type="spellEnd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результативних</w:t>
      </w:r>
      <w:proofErr w:type="spellEnd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показників</w:t>
      </w:r>
      <w:proofErr w:type="spellEnd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їх</w:t>
      </w:r>
      <w:proofErr w:type="spellEnd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виконання</w:t>
      </w:r>
      <w:proofErr w:type="spellEnd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місцевих</w:t>
      </w:r>
      <w:proofErr w:type="spellEnd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бюджетів</w:t>
      </w:r>
      <w:proofErr w:type="spellEnd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галузі</w:t>
      </w:r>
      <w:proofErr w:type="spellEnd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 xml:space="preserve"> "</w:t>
      </w:r>
      <w:proofErr w:type="spellStart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Державне</w:t>
      </w:r>
      <w:proofErr w:type="spellEnd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управління</w:t>
      </w:r>
      <w:proofErr w:type="spellEnd"/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</w:rPr>
        <w:t>"</w:t>
      </w:r>
      <w:r w:rsidRPr="006C5623">
        <w:rPr>
          <w:rStyle w:val="rvts23"/>
          <w:b w:val="0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;  </w:t>
      </w:r>
    </w:p>
    <w:p w:rsidR="00DE1320" w:rsidRPr="006C5623" w:rsidRDefault="00DE1320" w:rsidP="00DE1320">
      <w:pPr>
        <w:pStyle w:val="2"/>
        <w:keepNext w:val="0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b w:val="0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</w:pPr>
      <w:r w:rsidRPr="006C5623">
        <w:rPr>
          <w:b w:val="0"/>
          <w:i w:val="0"/>
          <w:sz w:val="28"/>
          <w:szCs w:val="28"/>
          <w:lang w:val="uk-UA"/>
        </w:rPr>
        <w:t xml:space="preserve">Рішення міської ради від </w:t>
      </w:r>
      <w:r>
        <w:rPr>
          <w:b w:val="0"/>
          <w:i w:val="0"/>
          <w:sz w:val="28"/>
          <w:szCs w:val="28"/>
          <w:lang w:val="uk-UA"/>
        </w:rPr>
        <w:t>22</w:t>
      </w:r>
      <w:r w:rsidRPr="006C5623">
        <w:rPr>
          <w:b w:val="0"/>
          <w:i w:val="0"/>
          <w:sz w:val="28"/>
          <w:szCs w:val="28"/>
          <w:lang w:val="uk-UA"/>
        </w:rPr>
        <w:t>.12.201</w:t>
      </w:r>
      <w:r>
        <w:rPr>
          <w:b w:val="0"/>
          <w:i w:val="0"/>
          <w:sz w:val="28"/>
          <w:szCs w:val="28"/>
          <w:lang w:val="uk-UA"/>
        </w:rPr>
        <w:t>7</w:t>
      </w:r>
      <w:r w:rsidRPr="006C5623">
        <w:rPr>
          <w:b w:val="0"/>
          <w:i w:val="0"/>
          <w:sz w:val="28"/>
          <w:szCs w:val="28"/>
          <w:lang w:val="uk-UA"/>
        </w:rPr>
        <w:t xml:space="preserve"> р. №</w:t>
      </w:r>
      <w:r>
        <w:rPr>
          <w:b w:val="0"/>
          <w:i w:val="0"/>
          <w:sz w:val="28"/>
          <w:szCs w:val="28"/>
          <w:lang w:val="uk-UA"/>
        </w:rPr>
        <w:t xml:space="preserve"> 1006</w:t>
      </w:r>
      <w:r w:rsidRPr="006C5623">
        <w:rPr>
          <w:b w:val="0"/>
          <w:i w:val="0"/>
          <w:sz w:val="28"/>
          <w:szCs w:val="28"/>
          <w:lang w:val="uk-UA"/>
        </w:rPr>
        <w:t>-</w:t>
      </w:r>
      <w:r>
        <w:rPr>
          <w:b w:val="0"/>
          <w:i w:val="0"/>
          <w:sz w:val="28"/>
          <w:szCs w:val="28"/>
          <w:lang w:val="uk-UA"/>
        </w:rPr>
        <w:t>32</w:t>
      </w:r>
      <w:r w:rsidRPr="006C5623">
        <w:rPr>
          <w:b w:val="0"/>
          <w:i w:val="0"/>
          <w:sz w:val="28"/>
          <w:szCs w:val="28"/>
          <w:lang w:val="uk-UA"/>
        </w:rPr>
        <w:t>/VII «Про міський бюджет на 201</w:t>
      </w:r>
      <w:r>
        <w:rPr>
          <w:b w:val="0"/>
          <w:i w:val="0"/>
          <w:sz w:val="28"/>
          <w:szCs w:val="28"/>
          <w:lang w:val="uk-UA"/>
        </w:rPr>
        <w:t>8</w:t>
      </w:r>
      <w:r w:rsidRPr="006C5623">
        <w:rPr>
          <w:b w:val="0"/>
          <w:i w:val="0"/>
          <w:sz w:val="28"/>
          <w:szCs w:val="28"/>
          <w:lang w:val="uk-UA"/>
        </w:rPr>
        <w:t xml:space="preserve"> рік»</w:t>
      </w:r>
      <w:r w:rsidR="00656480">
        <w:rPr>
          <w:b w:val="0"/>
          <w:i w:val="0"/>
          <w:sz w:val="28"/>
          <w:szCs w:val="28"/>
          <w:lang w:val="uk-UA"/>
        </w:rPr>
        <w:t>,</w:t>
      </w:r>
      <w:r w:rsidR="00656480" w:rsidRPr="00656480">
        <w:rPr>
          <w:sz w:val="28"/>
          <w:szCs w:val="28"/>
          <w:lang w:val="uk-UA"/>
        </w:rPr>
        <w:t xml:space="preserve"> </w:t>
      </w:r>
      <w:r w:rsidR="00656480" w:rsidRPr="00656480">
        <w:rPr>
          <w:b w:val="0"/>
          <w:i w:val="0"/>
          <w:sz w:val="28"/>
          <w:szCs w:val="28"/>
          <w:lang w:val="uk-UA"/>
        </w:rPr>
        <w:t>( із змінами внесеними рішенням міської ради від 25 квітня 2018 року № 1182-36/VII</w:t>
      </w:r>
      <w:r w:rsidR="00656480">
        <w:rPr>
          <w:b w:val="0"/>
          <w:i w:val="0"/>
          <w:sz w:val="28"/>
          <w:szCs w:val="28"/>
          <w:lang w:val="uk-UA"/>
        </w:rPr>
        <w:t>)</w:t>
      </w:r>
      <w:r w:rsidRPr="00656480">
        <w:rPr>
          <w:b w:val="0"/>
          <w:i w:val="0"/>
          <w:sz w:val="28"/>
          <w:szCs w:val="28"/>
          <w:lang w:val="uk-UA"/>
        </w:rPr>
        <w:t>.</w:t>
      </w:r>
    </w:p>
    <w:p w:rsidR="00DE1320" w:rsidRPr="006C5623" w:rsidRDefault="00DE1320" w:rsidP="00DE1320">
      <w:pPr>
        <w:spacing w:after="120"/>
        <w:ind w:left="360"/>
        <w:jc w:val="both"/>
        <w:rPr>
          <w:rFonts w:ascii="Times New Roman" w:hAnsi="Times New Roman"/>
          <w:szCs w:val="28"/>
        </w:rPr>
      </w:pPr>
      <w:r w:rsidRPr="006C5623">
        <w:rPr>
          <w:rFonts w:ascii="Times New Roman" w:hAnsi="Times New Roman"/>
          <w:szCs w:val="28"/>
        </w:rPr>
        <w:t xml:space="preserve">6. Мета бюджетної програми </w:t>
      </w:r>
    </w:p>
    <w:p w:rsidR="00DE1320" w:rsidRPr="009C68C3" w:rsidRDefault="00DE1320" w:rsidP="00DE1320">
      <w:pPr>
        <w:spacing w:after="120"/>
        <w:ind w:firstLine="363"/>
        <w:jc w:val="both"/>
        <w:rPr>
          <w:rFonts w:ascii="Times New Roman" w:hAnsi="Times New Roman"/>
          <w:szCs w:val="28"/>
        </w:rPr>
      </w:pPr>
      <w:r w:rsidRPr="00034A97">
        <w:rPr>
          <w:rFonts w:ascii="Times New Roman" w:hAnsi="Times New Roman"/>
          <w:szCs w:val="28"/>
        </w:rPr>
        <w:t xml:space="preserve"> Керівництво і управління у сфері запобігання надзвичайних ситуацій та цивільного захисту населення</w:t>
      </w:r>
      <w:r>
        <w:rPr>
          <w:rFonts w:ascii="Times New Roman" w:hAnsi="Times New Roman"/>
          <w:szCs w:val="28"/>
        </w:rPr>
        <w:t>.</w:t>
      </w:r>
      <w:r w:rsidRPr="00034A97">
        <w:rPr>
          <w:rFonts w:ascii="Times New Roman" w:hAnsi="Times New Roman"/>
          <w:szCs w:val="28"/>
        </w:rPr>
        <w:t xml:space="preserve"> </w:t>
      </w:r>
    </w:p>
    <w:p w:rsidR="00DE1320" w:rsidRPr="006C5623" w:rsidRDefault="00DE1320" w:rsidP="00DE1320">
      <w:pPr>
        <w:spacing w:after="120"/>
        <w:ind w:firstLine="363"/>
        <w:jc w:val="both"/>
        <w:rPr>
          <w:rFonts w:ascii="Times New Roman" w:hAnsi="Times New Roman"/>
          <w:szCs w:val="28"/>
        </w:rPr>
      </w:pPr>
      <w:r w:rsidRPr="006C5623">
        <w:rPr>
          <w:rFonts w:ascii="Times New Roman" w:hAnsi="Times New Roman"/>
          <w:szCs w:val="28"/>
        </w:rPr>
        <w:t>7. Підпрограми, спрямовані на досягнення мети, визначеної паспортом бюджетної програми</w:t>
      </w:r>
    </w:p>
    <w:tbl>
      <w:tblPr>
        <w:tblW w:w="1036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4"/>
        <w:gridCol w:w="1343"/>
        <w:gridCol w:w="1201"/>
        <w:gridCol w:w="6807"/>
      </w:tblGrid>
      <w:tr w:rsidR="00DE1320" w:rsidRPr="006C5623" w:rsidTr="005D7CE5">
        <w:trPr>
          <w:trHeight w:val="330"/>
        </w:trPr>
        <w:tc>
          <w:tcPr>
            <w:tcW w:w="1014" w:type="dxa"/>
            <w:vAlign w:val="center"/>
          </w:tcPr>
          <w:p w:rsidR="00DE1320" w:rsidRPr="006C5623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C5623"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DE1320" w:rsidRPr="006C5623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C5623">
              <w:rPr>
                <w:rFonts w:ascii="Times New Roman" w:hAnsi="Times New Roman"/>
                <w:sz w:val="22"/>
                <w:szCs w:val="22"/>
              </w:rPr>
              <w:t xml:space="preserve">КПКВК </w:t>
            </w:r>
          </w:p>
        </w:tc>
        <w:tc>
          <w:tcPr>
            <w:tcW w:w="1201" w:type="dxa"/>
            <w:vAlign w:val="center"/>
          </w:tcPr>
          <w:p w:rsidR="00DE1320" w:rsidRPr="006C5623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C5623"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6807" w:type="dxa"/>
            <w:vAlign w:val="center"/>
          </w:tcPr>
          <w:p w:rsidR="00DE1320" w:rsidRPr="006C5623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C5623">
              <w:rPr>
                <w:rFonts w:ascii="Times New Roman" w:hAnsi="Times New Roman"/>
                <w:sz w:val="22"/>
                <w:szCs w:val="22"/>
              </w:rPr>
              <w:t>Назва підпрограми</w:t>
            </w:r>
          </w:p>
        </w:tc>
      </w:tr>
      <w:tr w:rsidR="00DE1320" w:rsidRPr="00A364DF" w:rsidTr="005D7CE5">
        <w:trPr>
          <w:trHeight w:hRule="exact" w:val="340"/>
        </w:trPr>
        <w:tc>
          <w:tcPr>
            <w:tcW w:w="1014" w:type="dxa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07" w:type="dxa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DE1320" w:rsidRDefault="00DE1320" w:rsidP="00DE1320">
      <w:pPr>
        <w:rPr>
          <w:rFonts w:ascii="Times New Roman" w:hAnsi="Times New Roman"/>
          <w:szCs w:val="28"/>
        </w:rPr>
      </w:pPr>
    </w:p>
    <w:p w:rsidR="00DE1320" w:rsidRPr="00347E4C" w:rsidRDefault="00DE1320" w:rsidP="00DE1320">
      <w:pPr>
        <w:ind w:firstLine="363"/>
        <w:rPr>
          <w:rFonts w:ascii="Times New Roman" w:hAnsi="Times New Roman"/>
          <w:szCs w:val="28"/>
        </w:rPr>
      </w:pPr>
      <w:r w:rsidRPr="006C5623">
        <w:rPr>
          <w:rFonts w:ascii="Times New Roman" w:hAnsi="Times New Roman"/>
          <w:szCs w:val="28"/>
        </w:rPr>
        <w:t>8. Обсяги фінансування бюджетної програми у розрізі підпрограм та завдань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    </w:t>
      </w:r>
      <w:r w:rsidRPr="00A364DF">
        <w:rPr>
          <w:rFonts w:ascii="Times New Roman" w:hAnsi="Times New Roman"/>
          <w:sz w:val="22"/>
          <w:szCs w:val="22"/>
        </w:rPr>
        <w:t>(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 xml:space="preserve">) </w:t>
      </w:r>
    </w:p>
    <w:tbl>
      <w:tblPr>
        <w:tblW w:w="13909" w:type="dxa"/>
        <w:tblInd w:w="91" w:type="dxa"/>
        <w:tblLayout w:type="fixed"/>
        <w:tblLook w:val="0000"/>
      </w:tblPr>
      <w:tblGrid>
        <w:gridCol w:w="584"/>
        <w:gridCol w:w="1134"/>
        <w:gridCol w:w="851"/>
        <w:gridCol w:w="5386"/>
        <w:gridCol w:w="1843"/>
        <w:gridCol w:w="2410"/>
        <w:gridCol w:w="1701"/>
      </w:tblGrid>
      <w:tr w:rsidR="00DE1320" w:rsidRPr="00A364DF" w:rsidTr="005D7CE5">
        <w:trPr>
          <w:trHeight w:val="75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111692" w:rsidRDefault="00DE1320" w:rsidP="005D7CE5">
            <w:pPr>
              <w:ind w:right="-10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111692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 xml:space="preserve">Підпрограма/завдання </w:t>
            </w:r>
            <w:r w:rsidRPr="00111692">
              <w:rPr>
                <w:rFonts w:ascii="Times New Roman" w:hAnsi="Times New Roman"/>
                <w:sz w:val="22"/>
                <w:szCs w:val="22"/>
              </w:rPr>
              <w:br/>
              <w:t>бюджетної програми</w:t>
            </w:r>
            <w:r w:rsidRPr="00111692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Разом</w:t>
            </w:r>
          </w:p>
        </w:tc>
      </w:tr>
      <w:tr w:rsidR="00DE1320" w:rsidRPr="00A364DF" w:rsidTr="005D7CE5">
        <w:trPr>
          <w:trHeight w:val="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111692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111692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9332E5" w:rsidRPr="00A364DF" w:rsidTr="005D7CE5">
        <w:trPr>
          <w:trHeight w:val="38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E5" w:rsidRPr="00A364DF" w:rsidRDefault="009332E5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E5" w:rsidRPr="001763DC" w:rsidRDefault="009332E5" w:rsidP="005D7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E5" w:rsidRPr="001E238E" w:rsidRDefault="009332E5" w:rsidP="005D7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38E">
              <w:rPr>
                <w:rFonts w:ascii="Times New Roman" w:hAnsi="Times New Roman"/>
                <w:sz w:val="24"/>
                <w:szCs w:val="24"/>
              </w:rPr>
              <w:t>0111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2E5" w:rsidRPr="001763DC" w:rsidRDefault="009332E5" w:rsidP="005D7C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AD9">
              <w:rPr>
                <w:rFonts w:ascii="Times New Roman" w:hAnsi="Times New Roman"/>
                <w:sz w:val="24"/>
                <w:szCs w:val="24"/>
              </w:rPr>
              <w:t>Завдання:</w:t>
            </w:r>
            <w:r w:rsidRPr="009B6914">
              <w:rPr>
                <w:sz w:val="24"/>
                <w:szCs w:val="24"/>
              </w:rPr>
              <w:t xml:space="preserve"> </w:t>
            </w:r>
            <w:r w:rsidRPr="00347E4C">
              <w:rPr>
                <w:rFonts w:ascii="Times New Roman" w:hAnsi="Times New Roman"/>
                <w:sz w:val="20"/>
              </w:rPr>
              <w:t>Здійснення наданих законодавством повноважень у сфері надзвичайних ситуацій та цивільного захисту населення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E5" w:rsidRPr="001763DC" w:rsidRDefault="009332E5" w:rsidP="005D7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1022599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E5" w:rsidRPr="001763DC" w:rsidRDefault="009332E5" w:rsidP="005D7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E5" w:rsidRDefault="009332E5" w:rsidP="009332E5">
            <w:pPr>
              <w:jc w:val="center"/>
            </w:pPr>
            <w:r w:rsidRPr="00325063">
              <w:rPr>
                <w:rFonts w:ascii="Times New Roman" w:hAnsi="Times New Roman"/>
                <w:sz w:val="24"/>
                <w:szCs w:val="24"/>
              </w:rPr>
              <w:t>1022599</w:t>
            </w:r>
          </w:p>
        </w:tc>
      </w:tr>
      <w:tr w:rsidR="009332E5" w:rsidRPr="00A364DF" w:rsidTr="005D7CE5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E5" w:rsidRPr="00A364DF" w:rsidRDefault="009332E5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E5" w:rsidRPr="001763DC" w:rsidRDefault="009332E5" w:rsidP="005D7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E5" w:rsidRPr="001763DC" w:rsidRDefault="009332E5" w:rsidP="005D7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2E5" w:rsidRPr="001763DC" w:rsidRDefault="009332E5" w:rsidP="005D7C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DC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E5" w:rsidRPr="001763DC" w:rsidRDefault="009332E5" w:rsidP="005D7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1022599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E5" w:rsidRPr="001763DC" w:rsidRDefault="009332E5" w:rsidP="005D7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E5" w:rsidRDefault="009332E5" w:rsidP="009332E5">
            <w:pPr>
              <w:jc w:val="center"/>
            </w:pPr>
            <w:r w:rsidRPr="00325063">
              <w:rPr>
                <w:rFonts w:ascii="Times New Roman" w:hAnsi="Times New Roman"/>
                <w:sz w:val="24"/>
                <w:szCs w:val="24"/>
              </w:rPr>
              <w:t>1022599</w:t>
            </w:r>
          </w:p>
        </w:tc>
      </w:tr>
    </w:tbl>
    <w:p w:rsidR="00DE1320" w:rsidRDefault="00DE1320" w:rsidP="00DE1320">
      <w:pPr>
        <w:rPr>
          <w:rFonts w:ascii="Times New Roman" w:hAnsi="Times New Roman"/>
          <w:b/>
          <w:szCs w:val="28"/>
        </w:rPr>
      </w:pPr>
    </w:p>
    <w:p w:rsidR="009332E5" w:rsidRDefault="009332E5" w:rsidP="00DE1320">
      <w:pPr>
        <w:rPr>
          <w:rFonts w:ascii="Times New Roman" w:hAnsi="Times New Roman"/>
          <w:b/>
          <w:szCs w:val="28"/>
        </w:rPr>
      </w:pPr>
    </w:p>
    <w:p w:rsidR="009332E5" w:rsidRDefault="009332E5" w:rsidP="00DE1320">
      <w:pPr>
        <w:rPr>
          <w:rFonts w:ascii="Times New Roman" w:hAnsi="Times New Roman"/>
          <w:b/>
          <w:szCs w:val="28"/>
        </w:rPr>
      </w:pPr>
    </w:p>
    <w:p w:rsidR="00DE1320" w:rsidRDefault="00DE1320" w:rsidP="00DE1320">
      <w:pPr>
        <w:rPr>
          <w:rFonts w:ascii="Times New Roman" w:hAnsi="Times New Roman"/>
          <w:szCs w:val="28"/>
        </w:rPr>
      </w:pPr>
    </w:p>
    <w:p w:rsidR="00DE1320" w:rsidRPr="006C5623" w:rsidRDefault="00DE1320" w:rsidP="00DE1320">
      <w:pPr>
        <w:ind w:firstLine="357"/>
        <w:rPr>
          <w:rFonts w:ascii="Times New Roman" w:hAnsi="Times New Roman"/>
          <w:szCs w:val="28"/>
        </w:rPr>
      </w:pPr>
      <w:r w:rsidRPr="006C5623">
        <w:rPr>
          <w:rFonts w:ascii="Times New Roman" w:hAnsi="Times New Roman"/>
          <w:szCs w:val="28"/>
        </w:rPr>
        <w:t>9. Перелік регіональних цільових програм, які виконуються у складі бюджетної програми</w:t>
      </w:r>
    </w:p>
    <w:p w:rsidR="009332E5" w:rsidRDefault="009332E5" w:rsidP="00DE1320">
      <w:pPr>
        <w:spacing w:before="60"/>
        <w:ind w:firstLine="9214"/>
        <w:jc w:val="both"/>
        <w:rPr>
          <w:rFonts w:ascii="Times New Roman" w:hAnsi="Times New Roman"/>
          <w:sz w:val="22"/>
          <w:szCs w:val="22"/>
        </w:rPr>
      </w:pPr>
    </w:p>
    <w:p w:rsidR="00DE1320" w:rsidRPr="00A364DF" w:rsidRDefault="00DE1320" w:rsidP="00DE1320">
      <w:pPr>
        <w:spacing w:before="60"/>
        <w:ind w:firstLine="9214"/>
        <w:jc w:val="both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</w:rPr>
        <w:t>(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 xml:space="preserve">) </w:t>
      </w:r>
    </w:p>
    <w:tbl>
      <w:tblPr>
        <w:tblW w:w="1036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45"/>
        <w:gridCol w:w="1275"/>
        <w:gridCol w:w="1843"/>
        <w:gridCol w:w="1701"/>
        <w:gridCol w:w="1701"/>
      </w:tblGrid>
      <w:tr w:rsidR="00DE1320" w:rsidRPr="00A364DF" w:rsidTr="005D7CE5">
        <w:trPr>
          <w:trHeight w:val="838"/>
        </w:trPr>
        <w:tc>
          <w:tcPr>
            <w:tcW w:w="3845" w:type="dxa"/>
            <w:shd w:val="clear" w:color="auto" w:fill="auto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Назва регіональної цільової програми та підпрограми</w:t>
            </w:r>
          </w:p>
        </w:tc>
        <w:tc>
          <w:tcPr>
            <w:tcW w:w="1275" w:type="dxa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1843" w:type="dxa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701" w:type="dxa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Спеціальний фонд</w:t>
            </w:r>
          </w:p>
        </w:tc>
        <w:tc>
          <w:tcPr>
            <w:tcW w:w="1701" w:type="dxa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Разом</w:t>
            </w:r>
          </w:p>
        </w:tc>
      </w:tr>
      <w:tr w:rsidR="00DE1320" w:rsidRPr="00A364DF" w:rsidTr="005D7CE5">
        <w:trPr>
          <w:trHeight w:val="286"/>
        </w:trPr>
        <w:tc>
          <w:tcPr>
            <w:tcW w:w="3845" w:type="dxa"/>
            <w:shd w:val="clear" w:color="auto" w:fill="auto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DE1320" w:rsidRPr="00A364DF" w:rsidTr="005D7CE5">
        <w:trPr>
          <w:trHeight w:val="255"/>
        </w:trPr>
        <w:tc>
          <w:tcPr>
            <w:tcW w:w="3845" w:type="dxa"/>
            <w:shd w:val="clear" w:color="auto" w:fill="auto"/>
          </w:tcPr>
          <w:p w:rsidR="00DE1320" w:rsidRPr="00A364DF" w:rsidRDefault="00DE1320" w:rsidP="005D7CE5">
            <w:pPr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Регіональна цільова програма 1</w:t>
            </w:r>
          </w:p>
        </w:tc>
        <w:tc>
          <w:tcPr>
            <w:tcW w:w="1275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E1320" w:rsidRPr="00A364DF" w:rsidTr="005D7CE5">
        <w:trPr>
          <w:trHeight w:val="255"/>
        </w:trPr>
        <w:tc>
          <w:tcPr>
            <w:tcW w:w="3845" w:type="dxa"/>
            <w:shd w:val="clear" w:color="auto" w:fill="auto"/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Підпрограма 1</w:t>
            </w:r>
          </w:p>
        </w:tc>
        <w:tc>
          <w:tcPr>
            <w:tcW w:w="1275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E1320" w:rsidRPr="00A364DF" w:rsidTr="005D7CE5">
        <w:trPr>
          <w:trHeight w:val="255"/>
        </w:trPr>
        <w:tc>
          <w:tcPr>
            <w:tcW w:w="3845" w:type="dxa"/>
            <w:shd w:val="clear" w:color="auto" w:fill="auto"/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Підпрограма 2</w:t>
            </w:r>
          </w:p>
        </w:tc>
        <w:tc>
          <w:tcPr>
            <w:tcW w:w="1275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E1320" w:rsidRPr="00A364DF" w:rsidTr="005D7CE5">
        <w:trPr>
          <w:trHeight w:val="255"/>
        </w:trPr>
        <w:tc>
          <w:tcPr>
            <w:tcW w:w="3845" w:type="dxa"/>
            <w:shd w:val="clear" w:color="auto" w:fill="auto"/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1275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E1320" w:rsidRPr="00A364DF" w:rsidTr="005D7CE5">
        <w:trPr>
          <w:trHeight w:val="255"/>
        </w:trPr>
        <w:tc>
          <w:tcPr>
            <w:tcW w:w="3845" w:type="dxa"/>
            <w:shd w:val="clear" w:color="auto" w:fill="auto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Усього</w:t>
            </w:r>
          </w:p>
        </w:tc>
        <w:tc>
          <w:tcPr>
            <w:tcW w:w="1275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E1320" w:rsidRPr="00A364DF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DE1320" w:rsidRDefault="00DE1320" w:rsidP="00DE1320">
      <w:pPr>
        <w:rPr>
          <w:rFonts w:ascii="Times New Roman" w:hAnsi="Times New Roman"/>
          <w:szCs w:val="28"/>
        </w:rPr>
      </w:pPr>
    </w:p>
    <w:p w:rsidR="00DE1320" w:rsidRDefault="00DE1320" w:rsidP="00DE1320">
      <w:pPr>
        <w:ind w:firstLine="357"/>
        <w:rPr>
          <w:rFonts w:ascii="Times New Roman" w:hAnsi="Times New Roman"/>
          <w:b/>
          <w:sz w:val="24"/>
          <w:szCs w:val="24"/>
        </w:rPr>
      </w:pPr>
    </w:p>
    <w:p w:rsidR="00DE1320" w:rsidRPr="00C51A2C" w:rsidRDefault="00DE1320" w:rsidP="00DE1320">
      <w:pPr>
        <w:ind w:firstLine="357"/>
        <w:rPr>
          <w:rFonts w:ascii="Times New Roman" w:hAnsi="Times New Roman"/>
          <w:b/>
          <w:sz w:val="24"/>
          <w:szCs w:val="24"/>
        </w:rPr>
      </w:pPr>
      <w:r w:rsidRPr="00C51A2C">
        <w:rPr>
          <w:rFonts w:ascii="Times New Roman" w:hAnsi="Times New Roman"/>
          <w:b/>
          <w:sz w:val="24"/>
          <w:szCs w:val="24"/>
        </w:rPr>
        <w:t>10. Результативні показники бюджетної програми у розрізі підпрограм і завдань</w:t>
      </w:r>
    </w:p>
    <w:p w:rsidR="00DE1320" w:rsidRPr="00A364DF" w:rsidRDefault="00DE1320" w:rsidP="00DE1320">
      <w:pPr>
        <w:ind w:firstLine="357"/>
        <w:rPr>
          <w:rFonts w:ascii="Times New Roman" w:hAnsi="Times New Roman"/>
          <w:szCs w:val="2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3"/>
        <w:gridCol w:w="1170"/>
        <w:gridCol w:w="5321"/>
        <w:gridCol w:w="967"/>
        <w:gridCol w:w="5818"/>
        <w:gridCol w:w="1363"/>
      </w:tblGrid>
      <w:tr w:rsidR="00DE1320" w:rsidRPr="00C51A2C" w:rsidTr="005D7CE5">
        <w:trPr>
          <w:trHeight w:val="803"/>
        </w:trPr>
        <w:tc>
          <w:tcPr>
            <w:tcW w:w="232" w:type="pct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з/п</w:t>
            </w:r>
          </w:p>
        </w:tc>
        <w:tc>
          <w:tcPr>
            <w:tcW w:w="381" w:type="pct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1733" w:type="pct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Назва показника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Одиниця виміру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Джерело інформації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Значення показника</w:t>
            </w:r>
          </w:p>
        </w:tc>
      </w:tr>
      <w:tr w:rsidR="00DE1320" w:rsidRPr="00C51A2C" w:rsidTr="005D7CE5">
        <w:trPr>
          <w:trHeight w:val="189"/>
        </w:trPr>
        <w:tc>
          <w:tcPr>
            <w:tcW w:w="232" w:type="pct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81" w:type="pct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33" w:type="pct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DE1320" w:rsidRPr="00C51A2C" w:rsidTr="005D7CE5">
        <w:trPr>
          <w:trHeight w:val="405"/>
        </w:trPr>
        <w:tc>
          <w:tcPr>
            <w:tcW w:w="232" w:type="pct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1" w:type="pct"/>
            <w:vAlign w:val="center"/>
          </w:tcPr>
          <w:p w:rsidR="00DE1320" w:rsidRPr="006C5623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2910160</w:t>
            </w:r>
          </w:p>
        </w:tc>
        <w:tc>
          <w:tcPr>
            <w:tcW w:w="1733" w:type="pct"/>
            <w:vAlign w:val="center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  <w:r w:rsidRPr="006C5623">
              <w:rPr>
                <w:rFonts w:ascii="Times New Roman" w:hAnsi="Times New Roman"/>
                <w:sz w:val="22"/>
                <w:szCs w:val="22"/>
              </w:rPr>
              <w:t>Завдання:</w:t>
            </w:r>
            <w:r w:rsidRPr="00C51A2C">
              <w:rPr>
                <w:sz w:val="22"/>
                <w:szCs w:val="22"/>
              </w:rPr>
              <w:t xml:space="preserve"> </w:t>
            </w:r>
            <w:r w:rsidRPr="00D84F23">
              <w:rPr>
                <w:rFonts w:ascii="Times New Roman" w:hAnsi="Times New Roman"/>
                <w:sz w:val="20"/>
              </w:rPr>
              <w:t>Здійснення наданих законодавством повноважень у сфері надзвичайних ситуацій та цивільного захисту населення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5" w:type="pct"/>
            <w:shd w:val="clear" w:color="auto" w:fill="auto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:rsidR="00DE1320" w:rsidRPr="00C51A2C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E1320" w:rsidRPr="00C51A2C" w:rsidTr="005D7CE5">
        <w:trPr>
          <w:trHeight w:val="255"/>
        </w:trPr>
        <w:tc>
          <w:tcPr>
            <w:tcW w:w="232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81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3" w:type="pct"/>
          </w:tcPr>
          <w:p w:rsidR="00DE1320" w:rsidRPr="006C5623" w:rsidRDefault="00DE1320" w:rsidP="005D7CE5">
            <w:pPr>
              <w:pStyle w:val="tl"/>
              <w:spacing w:before="0" w:beforeAutospacing="0" w:after="0" w:afterAutospacing="0" w:line="36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Показники </w:t>
            </w:r>
            <w:r w:rsidRPr="006C5623">
              <w:rPr>
                <w:sz w:val="22"/>
                <w:szCs w:val="22"/>
                <w:lang w:val="uk-UA"/>
              </w:rPr>
              <w:t>з</w:t>
            </w:r>
            <w:proofErr w:type="spellStart"/>
            <w:r w:rsidRPr="006C5623">
              <w:rPr>
                <w:sz w:val="22"/>
                <w:szCs w:val="22"/>
              </w:rPr>
              <w:t>атрат</w:t>
            </w:r>
            <w:proofErr w:type="spellEnd"/>
            <w:r w:rsidRPr="006C5623">
              <w:rPr>
                <w:sz w:val="22"/>
                <w:szCs w:val="22"/>
                <w:lang w:val="uk-UA"/>
              </w:rPr>
              <w:t>:</w:t>
            </w:r>
          </w:p>
        </w:tc>
        <w:tc>
          <w:tcPr>
            <w:tcW w:w="31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</w:rPr>
              <w:t> </w:t>
            </w:r>
          </w:p>
        </w:tc>
        <w:tc>
          <w:tcPr>
            <w:tcW w:w="189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</w:rPr>
              <w:t> </w:t>
            </w:r>
          </w:p>
        </w:tc>
        <w:tc>
          <w:tcPr>
            <w:tcW w:w="444" w:type="pct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E1320" w:rsidRPr="00C51A2C" w:rsidTr="005D7CE5">
        <w:trPr>
          <w:trHeight w:val="255"/>
        </w:trPr>
        <w:tc>
          <w:tcPr>
            <w:tcW w:w="232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3" w:type="pct"/>
          </w:tcPr>
          <w:p w:rsidR="00DE1320" w:rsidRPr="00806AD9" w:rsidRDefault="00DE1320" w:rsidP="005D7CE5">
            <w:pPr>
              <w:pStyle w:val="tl"/>
              <w:spacing w:before="0" w:beforeAutospacing="0" w:after="0" w:afterAutospacing="0" w:line="360" w:lineRule="atLeast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-</w:t>
            </w:r>
            <w:r w:rsidRPr="00C51A2C">
              <w:rPr>
                <w:sz w:val="22"/>
                <w:szCs w:val="22"/>
                <w:lang w:val="uk-UA"/>
              </w:rPr>
              <w:t>кількість</w:t>
            </w:r>
            <w:proofErr w:type="spellEnd"/>
            <w:r w:rsidRPr="00C51A2C">
              <w:rPr>
                <w:sz w:val="22"/>
                <w:szCs w:val="22"/>
                <w:lang w:val="uk-UA"/>
              </w:rPr>
              <w:t xml:space="preserve"> штатних одиниць</w:t>
            </w:r>
            <w:r>
              <w:rPr>
                <w:sz w:val="22"/>
                <w:szCs w:val="22"/>
                <w:lang w:val="en-US"/>
              </w:rPr>
              <w:t>;</w:t>
            </w:r>
          </w:p>
        </w:tc>
        <w:tc>
          <w:tcPr>
            <w:tcW w:w="31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  <w:lang w:val="uk-UA"/>
              </w:rPr>
              <w:t>од.</w:t>
            </w:r>
            <w:r w:rsidRPr="00C51A2C">
              <w:rPr>
                <w:sz w:val="22"/>
                <w:szCs w:val="22"/>
              </w:rPr>
              <w:t> </w:t>
            </w:r>
          </w:p>
        </w:tc>
        <w:tc>
          <w:tcPr>
            <w:tcW w:w="189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</w:t>
            </w:r>
            <w:r w:rsidRPr="00C51A2C">
              <w:rPr>
                <w:sz w:val="22"/>
                <w:szCs w:val="22"/>
                <w:lang w:val="uk-UA"/>
              </w:rPr>
              <w:t>татний розпис</w:t>
            </w:r>
            <w:r w:rsidRPr="00C51A2C">
              <w:rPr>
                <w:sz w:val="22"/>
                <w:szCs w:val="22"/>
              </w:rPr>
              <w:t> </w:t>
            </w:r>
            <w:r w:rsidRPr="00C51A2C">
              <w:rPr>
                <w:sz w:val="22"/>
                <w:szCs w:val="22"/>
                <w:lang w:val="uk-UA"/>
              </w:rPr>
              <w:t>на 201</w:t>
            </w:r>
            <w:r>
              <w:rPr>
                <w:sz w:val="22"/>
                <w:szCs w:val="22"/>
                <w:lang w:val="uk-UA"/>
              </w:rPr>
              <w:t>8</w:t>
            </w:r>
            <w:r w:rsidRPr="00C51A2C">
              <w:rPr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444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  <w:lang w:val="uk-UA"/>
              </w:rPr>
              <w:t>4</w:t>
            </w:r>
            <w:r w:rsidRPr="00C51A2C">
              <w:rPr>
                <w:sz w:val="22"/>
                <w:szCs w:val="22"/>
              </w:rPr>
              <w:t> </w:t>
            </w:r>
          </w:p>
        </w:tc>
      </w:tr>
      <w:tr w:rsidR="00DE1320" w:rsidRPr="00C51A2C" w:rsidTr="005D7CE5">
        <w:trPr>
          <w:trHeight w:val="255"/>
        </w:trPr>
        <w:tc>
          <w:tcPr>
            <w:tcW w:w="232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81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3" w:type="pct"/>
          </w:tcPr>
          <w:p w:rsidR="00DE1320" w:rsidRPr="006C5623" w:rsidRDefault="00DE1320" w:rsidP="005D7CE5">
            <w:pPr>
              <w:pStyle w:val="tl"/>
              <w:spacing w:before="0" w:beforeAutospacing="0" w:after="0" w:afterAutospacing="0" w:line="36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Показники</w:t>
            </w:r>
            <w:r w:rsidRPr="006C5623">
              <w:rPr>
                <w:sz w:val="22"/>
                <w:szCs w:val="22"/>
                <w:lang w:val="uk-UA"/>
              </w:rPr>
              <w:t xml:space="preserve"> п</w:t>
            </w:r>
            <w:proofErr w:type="spellStart"/>
            <w:r w:rsidRPr="006C5623">
              <w:rPr>
                <w:sz w:val="22"/>
                <w:szCs w:val="22"/>
              </w:rPr>
              <w:t>родукту</w:t>
            </w:r>
            <w:proofErr w:type="spellEnd"/>
            <w:r w:rsidRPr="006C5623">
              <w:rPr>
                <w:sz w:val="22"/>
                <w:szCs w:val="22"/>
                <w:lang w:val="uk-UA"/>
              </w:rPr>
              <w:t>:</w:t>
            </w:r>
          </w:p>
        </w:tc>
        <w:tc>
          <w:tcPr>
            <w:tcW w:w="31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</w:rPr>
              <w:t> </w:t>
            </w:r>
          </w:p>
        </w:tc>
        <w:tc>
          <w:tcPr>
            <w:tcW w:w="189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</w:rPr>
              <w:t> </w:t>
            </w:r>
          </w:p>
        </w:tc>
        <w:tc>
          <w:tcPr>
            <w:tcW w:w="444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</w:rPr>
              <w:t> </w:t>
            </w:r>
          </w:p>
        </w:tc>
      </w:tr>
      <w:tr w:rsidR="00DE1320" w:rsidRPr="00C51A2C" w:rsidTr="005D7CE5">
        <w:trPr>
          <w:trHeight w:val="255"/>
        </w:trPr>
        <w:tc>
          <w:tcPr>
            <w:tcW w:w="232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3" w:type="pct"/>
          </w:tcPr>
          <w:p w:rsidR="00DE1320" w:rsidRPr="00C51A2C" w:rsidRDefault="00DE1320" w:rsidP="005D7CE5">
            <w:pPr>
              <w:pStyle w:val="tl"/>
              <w:spacing w:before="0" w:beforeAutospacing="0" w:after="0" w:afterAutospacing="0" w:line="360" w:lineRule="atLeast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-</w:t>
            </w:r>
            <w:r w:rsidRPr="00C51A2C">
              <w:rPr>
                <w:sz w:val="22"/>
                <w:szCs w:val="22"/>
                <w:lang w:val="uk-UA"/>
              </w:rPr>
              <w:t>кількість</w:t>
            </w:r>
            <w:proofErr w:type="spellEnd"/>
            <w:r w:rsidRPr="00C51A2C">
              <w:rPr>
                <w:sz w:val="22"/>
                <w:szCs w:val="22"/>
                <w:lang w:val="uk-UA"/>
              </w:rPr>
              <w:t xml:space="preserve"> отриманих листів,звернень;</w:t>
            </w:r>
          </w:p>
        </w:tc>
        <w:tc>
          <w:tcPr>
            <w:tcW w:w="31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  <w:lang w:val="uk-UA"/>
              </w:rPr>
              <w:t>од.</w:t>
            </w:r>
            <w:r w:rsidRPr="00C51A2C">
              <w:rPr>
                <w:sz w:val="22"/>
                <w:szCs w:val="22"/>
              </w:rPr>
              <w:t> </w:t>
            </w:r>
          </w:p>
        </w:tc>
        <w:tc>
          <w:tcPr>
            <w:tcW w:w="189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Ж</w:t>
            </w:r>
            <w:r w:rsidRPr="00C51A2C">
              <w:rPr>
                <w:sz w:val="22"/>
                <w:szCs w:val="22"/>
                <w:lang w:val="uk-UA"/>
              </w:rPr>
              <w:t>урнал реєстрації вхідної документації на 201</w:t>
            </w:r>
            <w:r>
              <w:rPr>
                <w:sz w:val="22"/>
                <w:szCs w:val="22"/>
                <w:lang w:val="uk-UA"/>
              </w:rPr>
              <w:t>8</w:t>
            </w:r>
            <w:r w:rsidRPr="00C51A2C">
              <w:rPr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444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  <w:lang w:val="uk-UA"/>
              </w:rPr>
              <w:t>250</w:t>
            </w:r>
            <w:r w:rsidRPr="00C51A2C">
              <w:rPr>
                <w:sz w:val="22"/>
                <w:szCs w:val="22"/>
              </w:rPr>
              <w:t> </w:t>
            </w:r>
          </w:p>
        </w:tc>
      </w:tr>
      <w:tr w:rsidR="00DE1320" w:rsidRPr="00C51A2C" w:rsidTr="005D7CE5">
        <w:trPr>
          <w:trHeight w:val="255"/>
        </w:trPr>
        <w:tc>
          <w:tcPr>
            <w:tcW w:w="232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3" w:type="pct"/>
          </w:tcPr>
          <w:p w:rsidR="00DE1320" w:rsidRPr="00C51A2C" w:rsidRDefault="00DE1320" w:rsidP="005D7CE5">
            <w:pPr>
              <w:pStyle w:val="tl"/>
              <w:spacing w:before="0" w:beforeAutospacing="0" w:after="0" w:afterAutospacing="0" w:line="360" w:lineRule="atLeast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-</w:t>
            </w:r>
            <w:r w:rsidRPr="00C51A2C">
              <w:rPr>
                <w:sz w:val="22"/>
                <w:szCs w:val="22"/>
                <w:lang w:val="uk-UA"/>
              </w:rPr>
              <w:t>кількість</w:t>
            </w:r>
            <w:proofErr w:type="spellEnd"/>
            <w:r w:rsidRPr="00C51A2C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підготовлених</w:t>
            </w:r>
            <w:r w:rsidRPr="00C51A2C">
              <w:rPr>
                <w:sz w:val="22"/>
                <w:szCs w:val="22"/>
                <w:lang w:val="uk-UA"/>
              </w:rPr>
              <w:t xml:space="preserve"> рішень виконавчого комітету, рішень міської ради;</w:t>
            </w:r>
          </w:p>
        </w:tc>
        <w:tc>
          <w:tcPr>
            <w:tcW w:w="31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  <w:lang w:val="uk-UA"/>
              </w:rPr>
            </w:pPr>
            <w:r w:rsidRPr="00C51A2C">
              <w:rPr>
                <w:sz w:val="22"/>
                <w:szCs w:val="22"/>
                <w:lang w:val="uk-UA"/>
              </w:rPr>
              <w:t>од.</w:t>
            </w:r>
          </w:p>
        </w:tc>
        <w:tc>
          <w:tcPr>
            <w:tcW w:w="189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Ж</w:t>
            </w:r>
            <w:r w:rsidRPr="00C51A2C">
              <w:rPr>
                <w:sz w:val="22"/>
                <w:szCs w:val="22"/>
                <w:lang w:val="uk-UA"/>
              </w:rPr>
              <w:t>урнал реєстрації</w:t>
            </w:r>
            <w:r w:rsidRPr="00C51A2C">
              <w:rPr>
                <w:sz w:val="22"/>
                <w:szCs w:val="22"/>
              </w:rPr>
              <w:t> </w:t>
            </w:r>
            <w:r w:rsidRPr="00C51A2C">
              <w:rPr>
                <w:sz w:val="22"/>
                <w:szCs w:val="22"/>
                <w:lang w:val="uk-UA"/>
              </w:rPr>
              <w:t>рішень виконавчого комітету, рішень міської ради на 201</w:t>
            </w:r>
            <w:r>
              <w:rPr>
                <w:sz w:val="22"/>
                <w:szCs w:val="22"/>
                <w:lang w:val="uk-UA"/>
              </w:rPr>
              <w:t>8</w:t>
            </w:r>
            <w:r w:rsidRPr="00C51A2C">
              <w:rPr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444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28</w:t>
            </w:r>
          </w:p>
        </w:tc>
      </w:tr>
      <w:tr w:rsidR="00DE1320" w:rsidRPr="00C51A2C" w:rsidTr="005D7CE5">
        <w:trPr>
          <w:trHeight w:val="255"/>
        </w:trPr>
        <w:tc>
          <w:tcPr>
            <w:tcW w:w="232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81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3" w:type="pct"/>
          </w:tcPr>
          <w:p w:rsidR="00DE1320" w:rsidRPr="006C5623" w:rsidRDefault="00DE1320" w:rsidP="005D7CE5">
            <w:pPr>
              <w:pStyle w:val="tl"/>
              <w:spacing w:before="0" w:beforeAutospacing="0" w:after="0" w:afterAutospacing="0" w:line="36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Показники</w:t>
            </w:r>
            <w:r w:rsidRPr="006C5623">
              <w:rPr>
                <w:sz w:val="22"/>
                <w:szCs w:val="22"/>
                <w:lang w:val="uk-UA"/>
              </w:rPr>
              <w:t xml:space="preserve"> е</w:t>
            </w:r>
            <w:proofErr w:type="spellStart"/>
            <w:r w:rsidRPr="006C5623">
              <w:rPr>
                <w:sz w:val="22"/>
                <w:szCs w:val="22"/>
              </w:rPr>
              <w:t>фективності</w:t>
            </w:r>
            <w:proofErr w:type="spellEnd"/>
            <w:r w:rsidRPr="006C5623">
              <w:rPr>
                <w:sz w:val="22"/>
                <w:szCs w:val="22"/>
                <w:lang w:val="uk-UA"/>
              </w:rPr>
              <w:t>:</w:t>
            </w:r>
          </w:p>
        </w:tc>
        <w:tc>
          <w:tcPr>
            <w:tcW w:w="31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</w:rPr>
              <w:t> </w:t>
            </w:r>
          </w:p>
        </w:tc>
        <w:tc>
          <w:tcPr>
            <w:tcW w:w="189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</w:rPr>
              <w:t> </w:t>
            </w:r>
          </w:p>
        </w:tc>
        <w:tc>
          <w:tcPr>
            <w:tcW w:w="444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</w:rPr>
              <w:t> </w:t>
            </w:r>
          </w:p>
        </w:tc>
      </w:tr>
      <w:tr w:rsidR="00DE1320" w:rsidRPr="00C51A2C" w:rsidTr="005D7CE5">
        <w:trPr>
          <w:trHeight w:val="255"/>
        </w:trPr>
        <w:tc>
          <w:tcPr>
            <w:tcW w:w="232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3" w:type="pct"/>
          </w:tcPr>
          <w:p w:rsidR="00DE1320" w:rsidRPr="00C51A2C" w:rsidRDefault="00DE1320" w:rsidP="005D7CE5">
            <w:pPr>
              <w:pStyle w:val="tl"/>
              <w:spacing w:before="0" w:beforeAutospacing="0" w:after="0" w:afterAutospacing="0" w:line="360" w:lineRule="atLeast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-</w:t>
            </w:r>
            <w:r w:rsidRPr="00C51A2C">
              <w:rPr>
                <w:sz w:val="22"/>
                <w:szCs w:val="22"/>
                <w:lang w:val="uk-UA"/>
              </w:rPr>
              <w:t>кількість</w:t>
            </w:r>
            <w:proofErr w:type="spellEnd"/>
            <w:r w:rsidRPr="00C51A2C">
              <w:rPr>
                <w:sz w:val="22"/>
                <w:szCs w:val="22"/>
                <w:lang w:val="uk-UA"/>
              </w:rPr>
              <w:t xml:space="preserve"> виконаних листів,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51A2C">
              <w:rPr>
                <w:sz w:val="22"/>
                <w:szCs w:val="22"/>
                <w:lang w:val="uk-UA"/>
              </w:rPr>
              <w:t>звернень на одну штатну одиницю;</w:t>
            </w:r>
          </w:p>
        </w:tc>
        <w:tc>
          <w:tcPr>
            <w:tcW w:w="31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  <w:lang w:val="uk-UA"/>
              </w:rPr>
              <w:t>од.</w:t>
            </w:r>
            <w:r w:rsidRPr="00C51A2C">
              <w:rPr>
                <w:sz w:val="22"/>
                <w:szCs w:val="22"/>
              </w:rPr>
              <w:t> </w:t>
            </w:r>
          </w:p>
        </w:tc>
        <w:tc>
          <w:tcPr>
            <w:tcW w:w="1895" w:type="pct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Кількість</w:t>
            </w:r>
            <w:r w:rsidRPr="00C51A2C">
              <w:rPr>
                <w:rFonts w:ascii="Times New Roman" w:hAnsi="Times New Roman"/>
                <w:sz w:val="22"/>
                <w:szCs w:val="22"/>
              </w:rPr>
              <w:t xml:space="preserve"> вхідної документації </w:t>
            </w:r>
            <w:r>
              <w:rPr>
                <w:rFonts w:ascii="Times New Roman" w:hAnsi="Times New Roman"/>
                <w:sz w:val="22"/>
                <w:szCs w:val="22"/>
              </w:rPr>
              <w:t>за</w:t>
            </w:r>
            <w:r w:rsidRPr="00C51A2C">
              <w:rPr>
                <w:rFonts w:ascii="Times New Roman" w:hAnsi="Times New Roman"/>
                <w:sz w:val="22"/>
                <w:szCs w:val="22"/>
              </w:rPr>
              <w:t xml:space="preserve"> 201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Pr="00C51A2C">
              <w:rPr>
                <w:rFonts w:ascii="Times New Roman" w:hAnsi="Times New Roman"/>
                <w:sz w:val="22"/>
                <w:szCs w:val="22"/>
              </w:rPr>
              <w:t xml:space="preserve"> рік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 співвідношенні до працюючих працівників згідно штатного розпису на 2017 рік</w:t>
            </w:r>
          </w:p>
        </w:tc>
        <w:tc>
          <w:tcPr>
            <w:tcW w:w="444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  <w:lang w:val="uk-UA"/>
              </w:rPr>
            </w:pPr>
            <w:r w:rsidRPr="00C51A2C">
              <w:rPr>
                <w:sz w:val="22"/>
                <w:szCs w:val="22"/>
              </w:rPr>
              <w:t> </w:t>
            </w:r>
            <w:r w:rsidRPr="00C51A2C">
              <w:rPr>
                <w:sz w:val="22"/>
                <w:szCs w:val="22"/>
                <w:lang w:val="uk-UA"/>
              </w:rPr>
              <w:t>63</w:t>
            </w:r>
          </w:p>
        </w:tc>
      </w:tr>
      <w:tr w:rsidR="00DE1320" w:rsidRPr="00C51A2C" w:rsidTr="005D7CE5">
        <w:trPr>
          <w:trHeight w:val="255"/>
        </w:trPr>
        <w:tc>
          <w:tcPr>
            <w:tcW w:w="232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3" w:type="pct"/>
          </w:tcPr>
          <w:p w:rsidR="00DE1320" w:rsidRPr="00C51A2C" w:rsidRDefault="00DE1320" w:rsidP="005D7CE5">
            <w:pPr>
              <w:pStyle w:val="tl"/>
              <w:spacing w:before="0" w:beforeAutospacing="0" w:after="0" w:afterAutospacing="0" w:line="360" w:lineRule="atLeast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-</w:t>
            </w:r>
            <w:r w:rsidRPr="00C51A2C">
              <w:rPr>
                <w:sz w:val="22"/>
                <w:szCs w:val="22"/>
                <w:lang w:val="uk-UA"/>
              </w:rPr>
              <w:t>кількість</w:t>
            </w:r>
            <w:proofErr w:type="spellEnd"/>
            <w:r w:rsidRPr="00C51A2C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підготовлених</w:t>
            </w:r>
            <w:r w:rsidRPr="00C51A2C">
              <w:rPr>
                <w:sz w:val="22"/>
                <w:szCs w:val="22"/>
                <w:lang w:val="uk-UA"/>
              </w:rPr>
              <w:t xml:space="preserve"> рішень виконавчого комітету, рішень міської ради на одного працівника;</w:t>
            </w:r>
          </w:p>
        </w:tc>
        <w:tc>
          <w:tcPr>
            <w:tcW w:w="31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  <w:lang w:val="uk-UA"/>
              </w:rPr>
            </w:pPr>
            <w:r w:rsidRPr="00C51A2C">
              <w:rPr>
                <w:sz w:val="22"/>
                <w:szCs w:val="22"/>
                <w:lang w:val="uk-UA"/>
              </w:rPr>
              <w:t>од.</w:t>
            </w:r>
          </w:p>
        </w:tc>
        <w:tc>
          <w:tcPr>
            <w:tcW w:w="1895" w:type="pct"/>
          </w:tcPr>
          <w:p w:rsidR="00DE1320" w:rsidRPr="00D87ED6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Pr="00D87ED6">
              <w:rPr>
                <w:rFonts w:ascii="Times New Roman" w:hAnsi="Times New Roman"/>
                <w:sz w:val="22"/>
                <w:szCs w:val="22"/>
              </w:rPr>
              <w:t>ількість прийнятих рішень виконавчого комітету, рішень міської ради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2018 році у співвідношенні до працюючих працівників згідно штатного розпису на 2018 рік</w:t>
            </w:r>
          </w:p>
        </w:tc>
        <w:tc>
          <w:tcPr>
            <w:tcW w:w="444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</w:tr>
      <w:tr w:rsidR="00DE1320" w:rsidRPr="00C51A2C" w:rsidTr="005D7CE5">
        <w:trPr>
          <w:trHeight w:val="255"/>
        </w:trPr>
        <w:tc>
          <w:tcPr>
            <w:tcW w:w="232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3" w:type="pct"/>
          </w:tcPr>
          <w:p w:rsidR="00DE1320" w:rsidRPr="00C51A2C" w:rsidRDefault="00DE1320" w:rsidP="005D7CE5">
            <w:pPr>
              <w:pStyle w:val="tl"/>
              <w:spacing w:before="0" w:beforeAutospacing="0" w:after="0" w:afterAutospacing="0" w:line="360" w:lineRule="atLeast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-</w:t>
            </w:r>
            <w:r w:rsidRPr="00C51A2C">
              <w:rPr>
                <w:sz w:val="22"/>
                <w:szCs w:val="22"/>
                <w:lang w:val="uk-UA"/>
              </w:rPr>
              <w:t>витрати</w:t>
            </w:r>
            <w:proofErr w:type="spellEnd"/>
            <w:r w:rsidRPr="00C51A2C">
              <w:rPr>
                <w:sz w:val="22"/>
                <w:szCs w:val="22"/>
                <w:lang w:val="uk-UA"/>
              </w:rPr>
              <w:t xml:space="preserve"> на утримання однієї штатної одиниці;</w:t>
            </w:r>
          </w:p>
        </w:tc>
        <w:tc>
          <w:tcPr>
            <w:tcW w:w="31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  <w:lang w:val="uk-UA"/>
              </w:rPr>
            </w:pPr>
            <w:r w:rsidRPr="00C51A2C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51A2C">
              <w:rPr>
                <w:sz w:val="22"/>
                <w:szCs w:val="22"/>
                <w:lang w:val="uk-UA"/>
              </w:rPr>
              <w:t>грн</w:t>
            </w:r>
            <w:proofErr w:type="spellEnd"/>
          </w:p>
        </w:tc>
        <w:tc>
          <w:tcPr>
            <w:tcW w:w="189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Відношення </w:t>
            </w:r>
            <w:r w:rsidRPr="00C51A2C">
              <w:rPr>
                <w:sz w:val="22"/>
                <w:szCs w:val="22"/>
                <w:lang w:val="uk-UA"/>
              </w:rPr>
              <w:t>кошторис</w:t>
            </w:r>
            <w:r>
              <w:rPr>
                <w:sz w:val="22"/>
                <w:szCs w:val="22"/>
                <w:lang w:val="uk-UA"/>
              </w:rPr>
              <w:t>них асигнувань</w:t>
            </w:r>
            <w:r w:rsidRPr="00C51A2C">
              <w:rPr>
                <w:sz w:val="22"/>
                <w:szCs w:val="22"/>
                <w:lang w:val="uk-UA"/>
              </w:rPr>
              <w:t xml:space="preserve"> на 201</w:t>
            </w:r>
            <w:r>
              <w:rPr>
                <w:sz w:val="22"/>
                <w:szCs w:val="22"/>
                <w:lang w:val="uk-UA"/>
              </w:rPr>
              <w:t>8</w:t>
            </w:r>
            <w:r w:rsidRPr="00C51A2C">
              <w:rPr>
                <w:sz w:val="22"/>
                <w:szCs w:val="22"/>
                <w:lang w:val="uk-UA"/>
              </w:rPr>
              <w:t xml:space="preserve"> рік</w:t>
            </w:r>
            <w:r>
              <w:rPr>
                <w:sz w:val="22"/>
                <w:szCs w:val="22"/>
              </w:rPr>
              <w:t xml:space="preserve"> до </w:t>
            </w:r>
            <w:proofErr w:type="spellStart"/>
            <w:r>
              <w:rPr>
                <w:sz w:val="22"/>
                <w:szCs w:val="22"/>
              </w:rPr>
              <w:t>працюючих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працівників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згідно</w:t>
            </w:r>
            <w:proofErr w:type="spellEnd"/>
            <w:r>
              <w:rPr>
                <w:sz w:val="22"/>
                <w:szCs w:val="22"/>
              </w:rPr>
              <w:t xml:space="preserve"> штатного </w:t>
            </w:r>
            <w:proofErr w:type="spellStart"/>
            <w:r>
              <w:rPr>
                <w:sz w:val="22"/>
                <w:szCs w:val="22"/>
              </w:rPr>
              <w:t>розпису</w:t>
            </w:r>
            <w:proofErr w:type="spellEnd"/>
            <w:r>
              <w:rPr>
                <w:sz w:val="22"/>
                <w:szCs w:val="22"/>
              </w:rPr>
              <w:t xml:space="preserve"> на 201</w:t>
            </w:r>
            <w:r>
              <w:rPr>
                <w:sz w:val="22"/>
                <w:szCs w:val="22"/>
                <w:lang w:val="uk-UA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рік</w:t>
            </w:r>
            <w:proofErr w:type="spellEnd"/>
          </w:p>
        </w:tc>
        <w:tc>
          <w:tcPr>
            <w:tcW w:w="444" w:type="pct"/>
          </w:tcPr>
          <w:p w:rsidR="00DE1320" w:rsidRPr="00C51A2C" w:rsidRDefault="009332E5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255650</w:t>
            </w:r>
          </w:p>
        </w:tc>
      </w:tr>
      <w:tr w:rsidR="00DE1320" w:rsidRPr="00C51A2C" w:rsidTr="005D7CE5">
        <w:trPr>
          <w:trHeight w:val="255"/>
        </w:trPr>
        <w:tc>
          <w:tcPr>
            <w:tcW w:w="232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  <w:r w:rsidRPr="00C51A2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81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3" w:type="pct"/>
          </w:tcPr>
          <w:p w:rsidR="00DE1320" w:rsidRPr="006C5623" w:rsidRDefault="00DE1320" w:rsidP="005D7CE5">
            <w:pPr>
              <w:pStyle w:val="tl"/>
              <w:spacing w:before="0" w:beforeAutospacing="0" w:after="0" w:afterAutospacing="0" w:line="36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Показники</w:t>
            </w:r>
            <w:r w:rsidRPr="006C5623">
              <w:rPr>
                <w:sz w:val="22"/>
                <w:szCs w:val="22"/>
                <w:lang w:val="uk-UA"/>
              </w:rPr>
              <w:t xml:space="preserve"> я</w:t>
            </w:r>
            <w:proofErr w:type="spellStart"/>
            <w:r w:rsidRPr="006C5623">
              <w:rPr>
                <w:sz w:val="22"/>
                <w:szCs w:val="22"/>
              </w:rPr>
              <w:t>кості</w:t>
            </w:r>
            <w:proofErr w:type="spellEnd"/>
            <w:r w:rsidRPr="006C5623">
              <w:rPr>
                <w:sz w:val="22"/>
                <w:szCs w:val="22"/>
                <w:lang w:val="uk-UA"/>
              </w:rPr>
              <w:t>:</w:t>
            </w:r>
          </w:p>
        </w:tc>
        <w:tc>
          <w:tcPr>
            <w:tcW w:w="31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</w:rPr>
              <w:t> </w:t>
            </w:r>
          </w:p>
        </w:tc>
        <w:tc>
          <w:tcPr>
            <w:tcW w:w="1895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</w:rPr>
              <w:t> </w:t>
            </w:r>
          </w:p>
        </w:tc>
        <w:tc>
          <w:tcPr>
            <w:tcW w:w="444" w:type="pct"/>
          </w:tcPr>
          <w:p w:rsidR="00DE1320" w:rsidRPr="00C51A2C" w:rsidRDefault="00DE1320" w:rsidP="005D7CE5">
            <w:pPr>
              <w:rPr>
                <w:sz w:val="22"/>
                <w:szCs w:val="22"/>
              </w:rPr>
            </w:pPr>
          </w:p>
        </w:tc>
      </w:tr>
      <w:tr w:rsidR="00DE1320" w:rsidRPr="00C51A2C" w:rsidTr="005D7CE5">
        <w:trPr>
          <w:trHeight w:val="255"/>
        </w:trPr>
        <w:tc>
          <w:tcPr>
            <w:tcW w:w="232" w:type="pct"/>
            <w:shd w:val="clear" w:color="auto" w:fill="auto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DE1320" w:rsidRPr="00C51A2C" w:rsidRDefault="00DE1320" w:rsidP="005D7C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3" w:type="pct"/>
          </w:tcPr>
          <w:p w:rsidR="00DE1320" w:rsidRPr="00C51A2C" w:rsidRDefault="00DE1320" w:rsidP="005D7CE5">
            <w:pPr>
              <w:pStyle w:val="1"/>
              <w:ind w:firstLine="0"/>
              <w:rPr>
                <w:sz w:val="22"/>
                <w:szCs w:val="22"/>
                <w:highlight w:val="yellow"/>
              </w:rPr>
            </w:pPr>
            <w:r w:rsidRPr="00C51A2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-</w:t>
            </w:r>
            <w:r w:rsidRPr="00C51A2C">
              <w:rPr>
                <w:sz w:val="22"/>
                <w:szCs w:val="22"/>
              </w:rPr>
              <w:t>кількість</w:t>
            </w:r>
            <w:proofErr w:type="spellEnd"/>
            <w:r w:rsidRPr="00C51A2C">
              <w:rPr>
                <w:sz w:val="22"/>
                <w:szCs w:val="22"/>
              </w:rPr>
              <w:t xml:space="preserve"> вчасно виконаних листів, звернень, у загальній кількості</w:t>
            </w:r>
          </w:p>
        </w:tc>
        <w:tc>
          <w:tcPr>
            <w:tcW w:w="315" w:type="pct"/>
          </w:tcPr>
          <w:p w:rsidR="00DE1320" w:rsidRPr="00C51A2C" w:rsidRDefault="00DE1320" w:rsidP="005D7CE5">
            <w:pPr>
              <w:pStyle w:val="1"/>
              <w:ind w:left="0" w:firstLine="0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</w:rPr>
              <w:t xml:space="preserve">    %</w:t>
            </w:r>
          </w:p>
        </w:tc>
        <w:tc>
          <w:tcPr>
            <w:tcW w:w="1895" w:type="pct"/>
          </w:tcPr>
          <w:p w:rsidR="00DE1320" w:rsidRPr="00C51A2C" w:rsidRDefault="00DE1320" w:rsidP="005D7CE5">
            <w:pPr>
              <w:pStyle w:val="1"/>
              <w:ind w:firstLine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Ж</w:t>
            </w:r>
            <w:r w:rsidRPr="00C51A2C">
              <w:rPr>
                <w:sz w:val="22"/>
                <w:szCs w:val="22"/>
              </w:rPr>
              <w:t>урнал реєстрації вихідної документації на 201</w:t>
            </w:r>
            <w:r>
              <w:rPr>
                <w:sz w:val="22"/>
                <w:szCs w:val="22"/>
              </w:rPr>
              <w:t>8</w:t>
            </w:r>
            <w:r w:rsidRPr="00C51A2C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444" w:type="pct"/>
          </w:tcPr>
          <w:p w:rsidR="00DE1320" w:rsidRPr="00C51A2C" w:rsidRDefault="00DE1320" w:rsidP="005D7CE5">
            <w:pPr>
              <w:pStyle w:val="tc"/>
              <w:spacing w:before="0" w:beforeAutospacing="0" w:after="0" w:afterAutospacing="0" w:line="360" w:lineRule="atLeast"/>
              <w:jc w:val="center"/>
              <w:rPr>
                <w:sz w:val="22"/>
                <w:szCs w:val="22"/>
              </w:rPr>
            </w:pPr>
            <w:r w:rsidRPr="00C51A2C">
              <w:rPr>
                <w:sz w:val="22"/>
                <w:szCs w:val="22"/>
                <w:lang w:val="uk-UA"/>
              </w:rPr>
              <w:t>100</w:t>
            </w:r>
            <w:r w:rsidRPr="00C51A2C">
              <w:rPr>
                <w:sz w:val="22"/>
                <w:szCs w:val="22"/>
              </w:rPr>
              <w:t> </w:t>
            </w:r>
          </w:p>
        </w:tc>
      </w:tr>
    </w:tbl>
    <w:p w:rsidR="00DE1320" w:rsidRDefault="00DE1320" w:rsidP="00DE1320">
      <w:pPr>
        <w:ind w:firstLine="426"/>
        <w:rPr>
          <w:rFonts w:ascii="Times New Roman" w:hAnsi="Times New Roman"/>
          <w:sz w:val="22"/>
          <w:szCs w:val="22"/>
        </w:rPr>
      </w:pPr>
    </w:p>
    <w:p w:rsidR="00DE1320" w:rsidRDefault="00DE1320" w:rsidP="00DE1320">
      <w:pPr>
        <w:ind w:firstLine="426"/>
        <w:rPr>
          <w:rFonts w:ascii="Times New Roman" w:hAnsi="Times New Roman"/>
          <w:sz w:val="22"/>
          <w:szCs w:val="22"/>
        </w:rPr>
      </w:pPr>
    </w:p>
    <w:p w:rsidR="00DE1320" w:rsidRDefault="00DE1320" w:rsidP="00DE1320">
      <w:pPr>
        <w:ind w:firstLine="426"/>
        <w:rPr>
          <w:rFonts w:ascii="Times New Roman" w:hAnsi="Times New Roman"/>
          <w:sz w:val="22"/>
          <w:szCs w:val="22"/>
        </w:rPr>
      </w:pPr>
    </w:p>
    <w:p w:rsidR="00DE1320" w:rsidRDefault="00DE1320" w:rsidP="00DE1320">
      <w:pPr>
        <w:ind w:firstLine="426"/>
        <w:rPr>
          <w:rFonts w:ascii="Times New Roman" w:hAnsi="Times New Roman"/>
          <w:sz w:val="22"/>
          <w:szCs w:val="22"/>
        </w:rPr>
      </w:pPr>
    </w:p>
    <w:p w:rsidR="00DE1320" w:rsidRDefault="00DE1320" w:rsidP="00DE1320">
      <w:pPr>
        <w:ind w:firstLine="426"/>
        <w:rPr>
          <w:rFonts w:ascii="Times New Roman" w:hAnsi="Times New Roman"/>
          <w:sz w:val="22"/>
          <w:szCs w:val="22"/>
        </w:rPr>
      </w:pPr>
    </w:p>
    <w:p w:rsidR="00DE1320" w:rsidRDefault="00DE1320" w:rsidP="00DE1320">
      <w:pPr>
        <w:ind w:firstLine="426"/>
        <w:rPr>
          <w:rFonts w:ascii="Times New Roman" w:hAnsi="Times New Roman"/>
          <w:sz w:val="22"/>
          <w:szCs w:val="22"/>
        </w:rPr>
      </w:pPr>
    </w:p>
    <w:p w:rsidR="00DE1320" w:rsidRDefault="00DE1320" w:rsidP="00DE1320">
      <w:pPr>
        <w:ind w:firstLine="426"/>
        <w:rPr>
          <w:rFonts w:ascii="Times New Roman" w:hAnsi="Times New Roman"/>
          <w:sz w:val="22"/>
          <w:szCs w:val="22"/>
        </w:rPr>
      </w:pPr>
    </w:p>
    <w:p w:rsidR="00DE1320" w:rsidRDefault="00DE1320" w:rsidP="00DE1320">
      <w:pPr>
        <w:ind w:firstLine="426"/>
        <w:rPr>
          <w:rFonts w:ascii="Times New Roman" w:hAnsi="Times New Roman"/>
          <w:sz w:val="22"/>
          <w:szCs w:val="22"/>
        </w:rPr>
      </w:pPr>
    </w:p>
    <w:p w:rsidR="00DE1320" w:rsidRDefault="00DE1320" w:rsidP="00DE1320">
      <w:pPr>
        <w:ind w:firstLine="426"/>
        <w:rPr>
          <w:rFonts w:ascii="Times New Roman" w:hAnsi="Times New Roman"/>
          <w:sz w:val="22"/>
          <w:szCs w:val="22"/>
        </w:rPr>
      </w:pPr>
    </w:p>
    <w:p w:rsidR="00DE1320" w:rsidRDefault="00DE1320" w:rsidP="00DE1320">
      <w:pPr>
        <w:ind w:firstLine="426"/>
        <w:rPr>
          <w:rFonts w:ascii="Times New Roman" w:hAnsi="Times New Roman"/>
          <w:sz w:val="22"/>
          <w:szCs w:val="22"/>
        </w:rPr>
      </w:pPr>
    </w:p>
    <w:p w:rsidR="00DE1320" w:rsidRPr="00D87ED6" w:rsidRDefault="00DE1320" w:rsidP="00DE1320">
      <w:pPr>
        <w:rPr>
          <w:rFonts w:ascii="Times New Roman" w:hAnsi="Times New Roman"/>
          <w:szCs w:val="28"/>
        </w:rPr>
      </w:pPr>
    </w:p>
    <w:p w:rsidR="00DE1320" w:rsidRDefault="00DE1320" w:rsidP="00DE1320">
      <w:pPr>
        <w:ind w:firstLine="426"/>
        <w:rPr>
          <w:rFonts w:ascii="Times New Roman" w:hAnsi="Times New Roman"/>
          <w:szCs w:val="28"/>
          <w:vertAlign w:val="superscript"/>
        </w:rPr>
      </w:pPr>
      <w:r w:rsidRPr="00D87ED6">
        <w:rPr>
          <w:rFonts w:ascii="Times New Roman" w:hAnsi="Times New Roman"/>
          <w:szCs w:val="28"/>
        </w:rPr>
        <w:t>11. Джерела фінансування інвестиційних проектів у розрізі підпрограм</w:t>
      </w:r>
      <w:r w:rsidRPr="00D73F28">
        <w:rPr>
          <w:rFonts w:ascii="Times New Roman" w:hAnsi="Times New Roman"/>
          <w:szCs w:val="28"/>
          <w:vertAlign w:val="superscript"/>
        </w:rPr>
        <w:t>2</w:t>
      </w:r>
    </w:p>
    <w:p w:rsidR="00DE1320" w:rsidRPr="00D87ED6" w:rsidRDefault="00DE1320" w:rsidP="00DE1320">
      <w:pPr>
        <w:rPr>
          <w:rFonts w:ascii="Times New Roman" w:hAnsi="Times New Roman"/>
          <w:szCs w:val="28"/>
        </w:rPr>
      </w:pPr>
    </w:p>
    <w:p w:rsidR="00DE1320" w:rsidRPr="00A364DF" w:rsidRDefault="00DE1320" w:rsidP="00DE1320">
      <w:pPr>
        <w:ind w:firstLine="13041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 w:val="22"/>
          <w:szCs w:val="22"/>
        </w:rPr>
        <w:t xml:space="preserve">(тис.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>)</w:t>
      </w:r>
    </w:p>
    <w:tbl>
      <w:tblPr>
        <w:tblW w:w="5080" w:type="pct"/>
        <w:tblLayout w:type="fixed"/>
        <w:tblCellMar>
          <w:left w:w="120" w:type="dxa"/>
          <w:right w:w="120" w:type="dxa"/>
        </w:tblCellMar>
        <w:tblLook w:val="0000"/>
      </w:tblPr>
      <w:tblGrid>
        <w:gridCol w:w="843"/>
        <w:gridCol w:w="2687"/>
        <w:gridCol w:w="1022"/>
        <w:gridCol w:w="1081"/>
        <w:gridCol w:w="1278"/>
        <w:gridCol w:w="731"/>
        <w:gridCol w:w="1078"/>
        <w:gridCol w:w="1278"/>
        <w:gridCol w:w="606"/>
        <w:gridCol w:w="1206"/>
        <w:gridCol w:w="1278"/>
        <w:gridCol w:w="734"/>
        <w:gridCol w:w="1800"/>
      </w:tblGrid>
      <w:tr w:rsidR="00DE1320" w:rsidRPr="00A364DF" w:rsidTr="005D7CE5">
        <w:trPr>
          <w:cantSplit/>
          <w:trHeight w:val="251"/>
          <w:tblHeader/>
        </w:trPr>
        <w:tc>
          <w:tcPr>
            <w:tcW w:w="27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Код</w:t>
            </w:r>
          </w:p>
        </w:tc>
        <w:tc>
          <w:tcPr>
            <w:tcW w:w="86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Найменування джерел надходжень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Касові видатки станом на 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0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 січня звітного періоду</w:t>
            </w:r>
          </w:p>
        </w:tc>
        <w:tc>
          <w:tcPr>
            <w:tcW w:w="9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План видатків звітного періоду</w:t>
            </w:r>
          </w:p>
        </w:tc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Прогноз видатків до кінця реалізації інвестиційного проекту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Пояснення, що характеризують джерела фінансування</w:t>
            </w:r>
          </w:p>
        </w:tc>
      </w:tr>
      <w:tr w:rsidR="00DE1320" w:rsidRPr="00A364DF" w:rsidTr="005D7CE5">
        <w:trPr>
          <w:cantSplit/>
          <w:trHeight w:val="440"/>
          <w:tblHeader/>
        </w:trPr>
        <w:tc>
          <w:tcPr>
            <w:tcW w:w="270" w:type="pct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E1320" w:rsidRPr="00A364DF" w:rsidTr="005D7CE5">
        <w:trPr>
          <w:cantSplit/>
          <w:trHeight w:val="233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10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3</w:t>
            </w:r>
          </w:p>
        </w:tc>
      </w:tr>
      <w:tr w:rsidR="00DE1320" w:rsidRPr="00A364DF" w:rsidTr="005D7CE5">
        <w:trPr>
          <w:cantSplit/>
          <w:trHeight w:val="243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Підпрограма 1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DE1320" w:rsidRPr="00A364DF" w:rsidTr="005D7CE5">
        <w:trPr>
          <w:cantSplit/>
          <w:trHeight w:val="297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Інвестиційний проект 1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DE1320" w:rsidRPr="00A364DF" w:rsidTr="005D7CE5">
        <w:trPr>
          <w:cantSplit/>
          <w:trHeight w:val="243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rPr>
                <w:rFonts w:ascii="Times New Roman" w:hAnsi="Times New Roman"/>
                <w:i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i/>
                <w:snapToGrid w:val="0"/>
                <w:sz w:val="22"/>
                <w:szCs w:val="22"/>
              </w:rPr>
              <w:t>Надходження із бюджету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DE1320" w:rsidRPr="00A364DF" w:rsidTr="005D7CE5">
        <w:trPr>
          <w:cantSplit/>
          <w:trHeight w:val="496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rPr>
                <w:rFonts w:ascii="Times New Roman" w:hAnsi="Times New Roman"/>
                <w:i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i/>
                <w:snapToGrid w:val="0"/>
                <w:sz w:val="22"/>
                <w:szCs w:val="22"/>
              </w:rPr>
              <w:t>Інші джерела фінансування (за видами)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E1320" w:rsidRPr="00A364DF" w:rsidTr="005D7CE5">
        <w:trPr>
          <w:cantSplit/>
          <w:trHeight w:val="57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DE1320" w:rsidRPr="00A364DF" w:rsidTr="005D7CE5">
        <w:trPr>
          <w:cantSplit/>
          <w:trHeight w:val="243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Інвестиційний проект 2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DE1320" w:rsidRPr="00A364DF" w:rsidTr="005D7CE5">
        <w:trPr>
          <w:cantSplit/>
          <w:trHeight w:val="243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DE1320" w:rsidRPr="00A364DF" w:rsidTr="005D7CE5">
        <w:trPr>
          <w:cantSplit/>
          <w:trHeight w:val="243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320" w:rsidRPr="00A364DF" w:rsidRDefault="00DE1320" w:rsidP="005D7CE5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</w:tbl>
    <w:p w:rsidR="00DE1320" w:rsidRPr="00A364DF" w:rsidRDefault="00DE1320" w:rsidP="00DE1320">
      <w:pPr>
        <w:spacing w:before="120"/>
        <w:jc w:val="both"/>
        <w:rPr>
          <w:rFonts w:ascii="Times New Roman" w:hAnsi="Times New Roman"/>
          <w:sz w:val="22"/>
          <w:szCs w:val="22"/>
          <w:vertAlign w:val="superscript"/>
        </w:rPr>
      </w:pPr>
      <w:r>
        <w:rPr>
          <w:rFonts w:ascii="Times New Roman" w:hAnsi="Times New Roman"/>
          <w:sz w:val="22"/>
          <w:szCs w:val="22"/>
          <w:vertAlign w:val="superscript"/>
        </w:rPr>
        <w:t>__________________</w:t>
      </w:r>
    </w:p>
    <w:p w:rsidR="00DE1320" w:rsidRPr="006C5623" w:rsidRDefault="00DE1320" w:rsidP="00DE1320">
      <w:pPr>
        <w:spacing w:before="120"/>
        <w:jc w:val="both"/>
        <w:rPr>
          <w:rFonts w:ascii="Times New Roman" w:hAnsi="Times New Roman"/>
          <w:sz w:val="18"/>
          <w:szCs w:val="18"/>
        </w:rPr>
      </w:pPr>
      <w:r w:rsidRPr="006C5623">
        <w:rPr>
          <w:rFonts w:ascii="Times New Roman" w:hAnsi="Times New Roman"/>
          <w:sz w:val="18"/>
          <w:szCs w:val="18"/>
          <w:vertAlign w:val="superscript"/>
        </w:rPr>
        <w:t>1</w:t>
      </w:r>
      <w:r w:rsidRPr="006C5623">
        <w:rPr>
          <w:rFonts w:ascii="Times New Roman" w:hAnsi="Times New Roman"/>
          <w:sz w:val="18"/>
          <w:szCs w:val="18"/>
        </w:rPr>
        <w:t xml:space="preserve"> Код функціональної класифікації видатків та кредитування бюджету вказується лише у випадку, коли бюджетна програма не поділяється на підпрограми.</w:t>
      </w:r>
    </w:p>
    <w:p w:rsidR="00DE1320" w:rsidRPr="006C5623" w:rsidRDefault="00DE1320" w:rsidP="00DE1320">
      <w:pPr>
        <w:spacing w:before="120"/>
        <w:jc w:val="both"/>
        <w:rPr>
          <w:rFonts w:ascii="Times New Roman" w:hAnsi="Times New Roman"/>
          <w:sz w:val="18"/>
          <w:szCs w:val="18"/>
        </w:rPr>
      </w:pPr>
      <w:r w:rsidRPr="006C5623">
        <w:rPr>
          <w:rFonts w:ascii="Times New Roman" w:hAnsi="Times New Roman"/>
          <w:sz w:val="18"/>
          <w:szCs w:val="18"/>
          <w:vertAlign w:val="superscript"/>
        </w:rPr>
        <w:t>2</w:t>
      </w:r>
      <w:r w:rsidRPr="006C5623">
        <w:rPr>
          <w:rFonts w:ascii="Times New Roman" w:hAnsi="Times New Roman"/>
          <w:sz w:val="18"/>
          <w:szCs w:val="18"/>
        </w:rPr>
        <w:t xml:space="preserve"> Пункт 11 заповнюється тільки для затверджених у місцевому бюджеті видатків/надання кредитів на реалізацію інвестиційних проектів (програм).</w:t>
      </w:r>
    </w:p>
    <w:p w:rsidR="00DE1320" w:rsidRPr="006C5623" w:rsidRDefault="00DE1320" w:rsidP="00DE1320">
      <w:pPr>
        <w:spacing w:before="120"/>
        <w:jc w:val="both"/>
        <w:rPr>
          <w:rFonts w:ascii="Times New Roman" w:hAnsi="Times New Roman"/>
          <w:sz w:val="18"/>
          <w:szCs w:val="18"/>
        </w:rPr>
      </w:pPr>
      <w:r w:rsidRPr="006C5623">
        <w:rPr>
          <w:rFonts w:ascii="Times New Roman" w:hAnsi="Times New Roman"/>
          <w:sz w:val="18"/>
          <w:szCs w:val="18"/>
          <w:vertAlign w:val="superscript"/>
        </w:rPr>
        <w:t>3</w:t>
      </w:r>
      <w:r w:rsidRPr="006C5623">
        <w:rPr>
          <w:rFonts w:ascii="Times New Roman" w:hAnsi="Times New Roman"/>
          <w:sz w:val="18"/>
          <w:szCs w:val="18"/>
        </w:rPr>
        <w:t xml:space="preserve"> Прогноз видатків до кінця реалізації інвестиційного проекту зазначається з розбивкою за роками.</w:t>
      </w:r>
    </w:p>
    <w:p w:rsidR="00DE1320" w:rsidRPr="00A364DF" w:rsidRDefault="00DE1320" w:rsidP="00DE1320">
      <w:pPr>
        <w:spacing w:before="120"/>
        <w:rPr>
          <w:rFonts w:ascii="Times New Roman" w:hAnsi="Times New Roman"/>
          <w:sz w:val="24"/>
          <w:szCs w:val="24"/>
        </w:rPr>
      </w:pPr>
    </w:p>
    <w:p w:rsidR="00DE1320" w:rsidRPr="00A364DF" w:rsidRDefault="00DE1320" w:rsidP="00DE1320">
      <w:pPr>
        <w:rPr>
          <w:rFonts w:ascii="Times New Roman" w:hAnsi="Times New Roman"/>
          <w:sz w:val="24"/>
          <w:szCs w:val="24"/>
        </w:rPr>
      </w:pPr>
      <w:r w:rsidRPr="00A364DF">
        <w:rPr>
          <w:rFonts w:ascii="Times New Roman" w:hAnsi="Times New Roman"/>
          <w:szCs w:val="28"/>
        </w:rPr>
        <w:t xml:space="preserve">Керівник установи головного розпорядника </w:t>
      </w:r>
      <w:r w:rsidRPr="00A364DF">
        <w:rPr>
          <w:rFonts w:ascii="Times New Roman" w:hAnsi="Times New Roman"/>
          <w:szCs w:val="28"/>
        </w:rPr>
        <w:br/>
        <w:t xml:space="preserve">бюджетних коштів </w:t>
      </w:r>
      <w:r w:rsidRPr="00A364DF">
        <w:rPr>
          <w:rFonts w:ascii="Times New Roman" w:hAnsi="Times New Roman"/>
          <w:szCs w:val="28"/>
          <w:lang w:val="ru-RU"/>
        </w:rPr>
        <w:t xml:space="preserve">                   </w:t>
      </w:r>
      <w:r w:rsidRPr="00A364DF">
        <w:rPr>
          <w:rFonts w:ascii="Times New Roman" w:hAnsi="Times New Roman"/>
          <w:szCs w:val="28"/>
        </w:rPr>
        <w:t xml:space="preserve">                                    __________  </w:t>
      </w:r>
      <w:r>
        <w:rPr>
          <w:rFonts w:ascii="Times New Roman" w:hAnsi="Times New Roman"/>
          <w:szCs w:val="28"/>
        </w:rPr>
        <w:t xml:space="preserve">            </w:t>
      </w:r>
      <w:r>
        <w:rPr>
          <w:rFonts w:ascii="Times New Roman" w:hAnsi="Times New Roman"/>
          <w:szCs w:val="28"/>
          <w:u w:val="single"/>
        </w:rPr>
        <w:t xml:space="preserve">В.Ю. </w:t>
      </w:r>
      <w:proofErr w:type="spellStart"/>
      <w:r>
        <w:rPr>
          <w:rFonts w:ascii="Times New Roman" w:hAnsi="Times New Roman"/>
          <w:szCs w:val="28"/>
          <w:u w:val="single"/>
        </w:rPr>
        <w:t>Белякін</w:t>
      </w:r>
      <w:proofErr w:type="spellEnd"/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           </w:t>
      </w:r>
      <w:r w:rsidRPr="00FE3303">
        <w:rPr>
          <w:rFonts w:ascii="Times New Roman" w:hAnsi="Times New Roman"/>
          <w:sz w:val="20"/>
          <w:lang w:val="ru-RU"/>
        </w:rPr>
        <w:t xml:space="preserve">                                                    </w:t>
      </w:r>
      <w:r w:rsidRPr="00FE3303">
        <w:rPr>
          <w:rFonts w:ascii="Times New Roman" w:hAnsi="Times New Roman"/>
          <w:sz w:val="20"/>
        </w:rPr>
        <w:t xml:space="preserve">                             </w:t>
      </w:r>
      <w:r w:rsidRPr="00FE3303">
        <w:rPr>
          <w:rFonts w:ascii="Times New Roman" w:hAnsi="Times New Roman"/>
          <w:sz w:val="20"/>
          <w:lang w:val="ru-RU"/>
        </w:rPr>
        <w:t xml:space="preserve">    </w:t>
      </w:r>
      <w:r w:rsidRPr="00FE3303">
        <w:rPr>
          <w:rFonts w:ascii="Times New Roman" w:hAnsi="Times New Roman"/>
          <w:sz w:val="20"/>
        </w:rPr>
        <w:t xml:space="preserve">                        (підпис)           </w:t>
      </w:r>
      <w:r>
        <w:rPr>
          <w:rFonts w:ascii="Times New Roman" w:hAnsi="Times New Roman"/>
          <w:sz w:val="20"/>
        </w:rPr>
        <w:t xml:space="preserve">            </w:t>
      </w:r>
      <w:r w:rsidRPr="00FE3303">
        <w:rPr>
          <w:rFonts w:ascii="Times New Roman" w:hAnsi="Times New Roman"/>
          <w:sz w:val="20"/>
        </w:rPr>
        <w:t xml:space="preserve">   (ініціали та прізвище)</w:t>
      </w:r>
    </w:p>
    <w:p w:rsidR="00DE1320" w:rsidRDefault="00DE1320" w:rsidP="00DE1320">
      <w:pPr>
        <w:rPr>
          <w:rFonts w:ascii="Times New Roman" w:hAnsi="Times New Roman"/>
          <w:szCs w:val="28"/>
        </w:rPr>
      </w:pPr>
    </w:p>
    <w:p w:rsidR="00DE1320" w:rsidRDefault="00DE1320" w:rsidP="00DE1320">
      <w:pPr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ПОГОДЖЕНО:</w:t>
      </w:r>
    </w:p>
    <w:p w:rsidR="00DE1320" w:rsidRPr="00A364DF" w:rsidRDefault="00DE1320" w:rsidP="00DE1320">
      <w:pPr>
        <w:rPr>
          <w:rFonts w:ascii="Times New Roman" w:hAnsi="Times New Roman"/>
          <w:szCs w:val="28"/>
        </w:rPr>
      </w:pPr>
    </w:p>
    <w:p w:rsidR="00DE1320" w:rsidRDefault="00DE1320" w:rsidP="00DE132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8"/>
        </w:rPr>
        <w:t>Начальник фінансового управління</w:t>
      </w:r>
      <w:r w:rsidRPr="00A364DF">
        <w:rPr>
          <w:rFonts w:ascii="Times New Roman" w:hAnsi="Times New Roman"/>
          <w:szCs w:val="28"/>
        </w:rPr>
        <w:t xml:space="preserve">         </w:t>
      </w:r>
      <w:r>
        <w:rPr>
          <w:rFonts w:ascii="Times New Roman" w:hAnsi="Times New Roman"/>
          <w:szCs w:val="28"/>
        </w:rPr>
        <w:t xml:space="preserve">                   </w:t>
      </w:r>
      <w:r w:rsidRPr="00A364DF">
        <w:rPr>
          <w:rFonts w:ascii="Times New Roman" w:hAnsi="Times New Roman"/>
          <w:szCs w:val="28"/>
        </w:rPr>
        <w:t xml:space="preserve">__________  </w:t>
      </w:r>
      <w:r>
        <w:rPr>
          <w:rFonts w:ascii="Times New Roman" w:hAnsi="Times New Roman"/>
          <w:szCs w:val="28"/>
        </w:rPr>
        <w:t xml:space="preserve">            </w:t>
      </w:r>
      <w:r>
        <w:rPr>
          <w:rFonts w:ascii="Times New Roman" w:hAnsi="Times New Roman"/>
          <w:szCs w:val="28"/>
          <w:u w:val="single"/>
        </w:rPr>
        <w:t xml:space="preserve">Р.В. </w:t>
      </w:r>
      <w:proofErr w:type="spellStart"/>
      <w:r>
        <w:rPr>
          <w:rFonts w:ascii="Times New Roman" w:hAnsi="Times New Roman"/>
          <w:szCs w:val="28"/>
          <w:u w:val="single"/>
        </w:rPr>
        <w:t>Роїк</w:t>
      </w:r>
      <w:proofErr w:type="spellEnd"/>
      <w:r w:rsidRPr="00F26B34">
        <w:rPr>
          <w:rFonts w:ascii="Times New Roman" w:hAnsi="Times New Roman"/>
          <w:szCs w:val="28"/>
        </w:rPr>
        <w:t xml:space="preserve">      </w:t>
      </w:r>
      <w:r w:rsidRPr="00A364DF">
        <w:rPr>
          <w:rFonts w:ascii="Times New Roman" w:hAnsi="Times New Roman"/>
          <w:szCs w:val="28"/>
        </w:rPr>
        <w:br/>
      </w:r>
      <w:r w:rsidRPr="00FE3303">
        <w:rPr>
          <w:rFonts w:ascii="Times New Roman" w:hAnsi="Times New Roman"/>
          <w:sz w:val="20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               </w:t>
      </w:r>
      <w:r w:rsidRPr="00FE3303">
        <w:rPr>
          <w:rFonts w:ascii="Times New Roman" w:hAnsi="Times New Roman"/>
          <w:sz w:val="20"/>
        </w:rPr>
        <w:t xml:space="preserve">    (підпис)       </w:t>
      </w:r>
      <w:r>
        <w:rPr>
          <w:rFonts w:ascii="Times New Roman" w:hAnsi="Times New Roman"/>
          <w:sz w:val="20"/>
        </w:rPr>
        <w:t xml:space="preserve">          </w:t>
      </w:r>
      <w:r w:rsidRPr="00FE3303">
        <w:rPr>
          <w:rFonts w:ascii="Times New Roman" w:hAnsi="Times New Roman"/>
          <w:sz w:val="20"/>
        </w:rPr>
        <w:t xml:space="preserve">        (ініціали та прізвище)</w:t>
      </w:r>
      <w:r w:rsidRPr="00A364DF">
        <w:rPr>
          <w:rFonts w:ascii="Times New Roman" w:hAnsi="Times New Roman"/>
          <w:sz w:val="24"/>
          <w:szCs w:val="24"/>
        </w:rPr>
        <w:t xml:space="preserve">     </w:t>
      </w:r>
    </w:p>
    <w:p w:rsidR="00D13F25" w:rsidRDefault="00D13F25"/>
    <w:sectPr w:rsidR="00D13F25" w:rsidSect="00DE1320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A60BF"/>
    <w:multiLevelType w:val="hybridMultilevel"/>
    <w:tmpl w:val="CEDED5F0"/>
    <w:lvl w:ilvl="0" w:tplc="101096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E1320"/>
    <w:rsid w:val="00214648"/>
    <w:rsid w:val="00366C6D"/>
    <w:rsid w:val="00656480"/>
    <w:rsid w:val="009332E5"/>
    <w:rsid w:val="00D13F25"/>
    <w:rsid w:val="00DE1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20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2">
    <w:name w:val="heading 2"/>
    <w:aliases w:val="Заголовок 2 Знак Знак Знак Знак Знак Знак Знак Знак Знак"/>
    <w:basedOn w:val="a"/>
    <w:next w:val="a"/>
    <w:link w:val="20"/>
    <w:qFormat/>
    <w:rsid w:val="00DE1320"/>
    <w:pPr>
      <w:keepNext/>
      <w:outlineLvl w:val="1"/>
    </w:pPr>
    <w:rPr>
      <w:rFonts w:ascii="Times New Roman" w:hAnsi="Times New Roman"/>
      <w:b/>
      <w:i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 Знак Знак Знак Знак Знак Знак Знак Знак Знак"/>
    <w:basedOn w:val="a0"/>
    <w:link w:val="2"/>
    <w:rsid w:val="00DE132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1">
    <w:name w:val="Обычный1"/>
    <w:rsid w:val="00DE1320"/>
    <w:pPr>
      <w:widowControl w:val="0"/>
      <w:spacing w:after="0" w:line="280" w:lineRule="auto"/>
      <w:ind w:left="40" w:firstLine="340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rvts23">
    <w:name w:val="rvts23"/>
    <w:basedOn w:val="a0"/>
    <w:rsid w:val="00DE1320"/>
  </w:style>
  <w:style w:type="paragraph" w:customStyle="1" w:styleId="tc">
    <w:name w:val="tc"/>
    <w:basedOn w:val="a"/>
    <w:rsid w:val="00DE132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tl">
    <w:name w:val="tl"/>
    <w:basedOn w:val="a"/>
    <w:rsid w:val="00DE132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2018-05-02T06:50:00Z</dcterms:created>
  <dcterms:modified xsi:type="dcterms:W3CDTF">2018-05-02T07:09:00Z</dcterms:modified>
</cp:coreProperties>
</file>